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7977" w:rsidRDefault="00BB235D" w:rsidP="00617C4C">
      <w:pPr>
        <w:ind w:firstLine="851"/>
        <w:jc w:val="center"/>
        <w:rPr>
          <w:rFonts w:ascii="Times New Roman" w:hAnsi="Times New Roman" w:cs="Times New Roman"/>
          <w:b/>
          <w:sz w:val="28"/>
        </w:rPr>
      </w:pPr>
      <w:r w:rsidRPr="00BB235D">
        <w:rPr>
          <w:rFonts w:ascii="Times New Roman" w:hAnsi="Times New Roman" w:cs="Times New Roman"/>
          <w:b/>
          <w:sz w:val="28"/>
        </w:rPr>
        <w:t>Математическая грамотность. Решение проблем реального мира</w:t>
      </w:r>
    </w:p>
    <w:p w:rsidR="00BB235D" w:rsidRDefault="00BB235D" w:rsidP="00617C4C">
      <w:pPr>
        <w:spacing w:after="0"/>
        <w:ind w:firstLine="851"/>
        <w:jc w:val="right"/>
        <w:rPr>
          <w:rFonts w:ascii="Times New Roman" w:hAnsi="Times New Roman" w:cs="Times New Roman"/>
          <w:b/>
          <w:i/>
          <w:sz w:val="24"/>
        </w:rPr>
      </w:pPr>
      <w:r>
        <w:rPr>
          <w:rFonts w:ascii="Times New Roman" w:hAnsi="Times New Roman" w:cs="Times New Roman"/>
          <w:b/>
          <w:i/>
          <w:sz w:val="24"/>
        </w:rPr>
        <w:t>Здобнова ГН</w:t>
      </w:r>
    </w:p>
    <w:p w:rsidR="00BB235D" w:rsidRDefault="00BB235D" w:rsidP="00617C4C">
      <w:pPr>
        <w:spacing w:after="0"/>
        <w:ind w:firstLine="851"/>
        <w:jc w:val="right"/>
        <w:rPr>
          <w:rFonts w:ascii="Times New Roman" w:hAnsi="Times New Roman" w:cs="Times New Roman"/>
          <w:b/>
          <w:i/>
          <w:sz w:val="24"/>
        </w:rPr>
      </w:pPr>
      <w:r>
        <w:rPr>
          <w:rFonts w:ascii="Times New Roman" w:hAnsi="Times New Roman" w:cs="Times New Roman"/>
          <w:b/>
          <w:i/>
          <w:sz w:val="24"/>
        </w:rPr>
        <w:t xml:space="preserve">заместитель директора </w:t>
      </w:r>
    </w:p>
    <w:p w:rsidR="00BB235D" w:rsidRDefault="00BB235D" w:rsidP="00617C4C">
      <w:pPr>
        <w:spacing w:after="0"/>
        <w:ind w:firstLine="851"/>
        <w:jc w:val="right"/>
        <w:rPr>
          <w:rFonts w:ascii="Times New Roman" w:hAnsi="Times New Roman" w:cs="Times New Roman"/>
          <w:b/>
          <w:i/>
          <w:sz w:val="24"/>
        </w:rPr>
      </w:pPr>
      <w:r>
        <w:rPr>
          <w:rFonts w:ascii="Times New Roman" w:hAnsi="Times New Roman" w:cs="Times New Roman"/>
          <w:b/>
          <w:i/>
          <w:sz w:val="24"/>
        </w:rPr>
        <w:t xml:space="preserve">по учебно-воспитательной работе  </w:t>
      </w:r>
    </w:p>
    <w:p w:rsidR="00BB235D" w:rsidRDefault="00BB235D" w:rsidP="00617C4C">
      <w:pPr>
        <w:spacing w:after="0"/>
        <w:ind w:firstLine="851"/>
        <w:jc w:val="right"/>
        <w:rPr>
          <w:rFonts w:ascii="Times New Roman" w:hAnsi="Times New Roman" w:cs="Times New Roman"/>
          <w:b/>
          <w:i/>
          <w:sz w:val="24"/>
        </w:rPr>
      </w:pPr>
      <w:r>
        <w:rPr>
          <w:rFonts w:ascii="Times New Roman" w:hAnsi="Times New Roman" w:cs="Times New Roman"/>
          <w:b/>
          <w:i/>
          <w:sz w:val="24"/>
        </w:rPr>
        <w:t>МБОУ БСОШ №1</w:t>
      </w:r>
    </w:p>
    <w:p w:rsidR="003B5C9B" w:rsidRDefault="006F3F74" w:rsidP="00617C4C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определении «математической грамотности» основной упор </w:t>
      </w:r>
      <w:r w:rsidR="003B5C9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делается</w:t>
      </w: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 на овладение предметными умениями, а на функциональную грамотность, позволяющую свободно использовать математические знания для удовлетворения различных потребностей – как личных, так и общественных. </w:t>
      </w:r>
    </w:p>
    <w:p w:rsidR="006F3F74" w:rsidRPr="006F3F74" w:rsidRDefault="006F3F74" w:rsidP="00617C4C">
      <w:pPr>
        <w:shd w:val="clear" w:color="auto" w:fill="FFFFFF"/>
        <w:spacing w:after="0" w:line="240" w:lineRule="auto"/>
        <w:ind w:firstLine="851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Очевидно, что для этого явно необходимо иметь значительный объем математических знаний и умений, которые </w:t>
      </w:r>
      <w:r w:rsidR="00D823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сводятся к знанию математических фактов, терминологии, стандартных методов и умению выполнять стандартные действия и и</w:t>
      </w:r>
      <w:r w:rsidR="003B5C9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спользовать определенные метод, которые мы изучаем на уроках математики. Без фундаментальных знаний математики невозможно вообще говорить о какой-либо математической грамотности</w:t>
      </w:r>
    </w:p>
    <w:p w:rsidR="002060EC" w:rsidRDefault="002060EC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Этапы формирования математической грамотности</w:t>
      </w:r>
    </w:p>
    <w:p w:rsidR="002060EC" w:rsidRDefault="002060EC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</w:p>
    <w:p w:rsidR="003B5C9B" w:rsidRPr="00E170F5" w:rsidRDefault="003B5C9B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 w:rsidRPr="00E170F5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Уроки математики</w:t>
      </w:r>
    </w:p>
    <w:p w:rsidR="002060EC" w:rsidRDefault="002060EC" w:rsidP="002060EC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B5C9B" w:rsidRPr="002060EC" w:rsidRDefault="002060EC" w:rsidP="002060EC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060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3B5C9B" w:rsidRPr="002060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зучаем математические знания и учимся применять их на каких-либо жизненных ситуациях</w:t>
      </w:r>
      <w:r w:rsidR="00E170F5" w:rsidRPr="002060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форме решения </w:t>
      </w:r>
      <w:r w:rsidR="003B5C9B" w:rsidRPr="002060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задачи</w:t>
      </w:r>
      <w:r w:rsidRPr="002060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в других форматах. На уроках математики много заданий на логику, критическое мышление, анализ и синтез и тд</w:t>
      </w:r>
    </w:p>
    <w:p w:rsidR="003B5C9B" w:rsidRDefault="003B5C9B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3B5C9B" w:rsidRDefault="00D82396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 w:rsidRPr="00D8239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Предметы учебного плана</w:t>
      </w:r>
    </w:p>
    <w:p w:rsidR="002060EC" w:rsidRPr="00D82396" w:rsidRDefault="002060EC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</w:p>
    <w:p w:rsidR="003B5C9B" w:rsidRPr="002060EC" w:rsidRDefault="002060EC" w:rsidP="002060EC">
      <w:pPr>
        <w:shd w:val="clear" w:color="auto" w:fill="FFFFFF"/>
        <w:spacing w:after="0" w:line="240" w:lineRule="auto"/>
        <w:ind w:firstLine="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060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="00E170F5" w:rsidRPr="002060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атематика</w:t>
      </w:r>
      <w:r w:rsidRPr="002060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</w:t>
      </w:r>
      <w:r w:rsidR="00E170F5" w:rsidRPr="002060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наука прикладная, поэтому </w:t>
      </w:r>
      <w:r w:rsidR="003B5C9B" w:rsidRPr="002060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отрабатываем умения детей применять математические знания в какой-либо сфере жизн</w:t>
      </w:r>
      <w:r w:rsidR="00E170F5" w:rsidRPr="002060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Pr="002060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Создали банк заданий, при посещении уроков анализируем формирование функциональной грамотности. </w:t>
      </w:r>
    </w:p>
    <w:p w:rsidR="003B5C9B" w:rsidRDefault="003B5C9B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3B5C9B" w:rsidRDefault="00E170F5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Решение практических задач в ж</w:t>
      </w:r>
      <w:r w:rsidRPr="00E170F5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изн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и</w:t>
      </w:r>
    </w:p>
    <w:p w:rsidR="00E170F5" w:rsidRDefault="00E170F5" w:rsidP="00617C4C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</w:p>
    <w:p w:rsidR="00E170F5" w:rsidRPr="002060EC" w:rsidRDefault="002060EC" w:rsidP="00617C4C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060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 задания, встречающиеся во внеурочной деятельности, проектно-исследовательской, дополнительное образование. Работа с родителями тоже помогает в этом.</w:t>
      </w:r>
    </w:p>
    <w:p w:rsidR="00E170F5" w:rsidRDefault="00E170F5" w:rsidP="00617C4C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</w:p>
    <w:p w:rsidR="00E170F5" w:rsidRPr="002060EC" w:rsidRDefault="002060EC" w:rsidP="00617C4C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060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Математика – наука многогранная и большая. На что более обращать внимание, а что второстепенное. Институт стратегии развития образования Российской Академии наук</w:t>
      </w:r>
    </w:p>
    <w:p w:rsidR="00FF6717" w:rsidRDefault="00FF6717" w:rsidP="00617C4C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FF6717" w:rsidRDefault="00FF6717" w:rsidP="00617C4C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404345" w:rsidRDefault="00404345" w:rsidP="00617C4C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bookmarkStart w:id="0" w:name="_GoBack"/>
      <w:bookmarkEnd w:id="0"/>
      <w:r w:rsidRPr="0040434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Знания для жизни</w:t>
      </w:r>
    </w:p>
    <w:p w:rsidR="00404345" w:rsidRPr="006F3F74" w:rsidRDefault="00404345" w:rsidP="00617C4C">
      <w:pPr>
        <w:shd w:val="clear" w:color="auto" w:fill="FFFFFF"/>
        <w:spacing w:after="0" w:line="240" w:lineRule="auto"/>
        <w:ind w:firstLine="851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выполнения заданий требуется относительно небольшой объем знаний и умений, которые необходимы для математически грамотного современного человека.</w:t>
      </w:r>
    </w:p>
    <w:p w:rsidR="009366B0" w:rsidRDefault="00404345" w:rsidP="00617C4C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40434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</w:p>
    <w:p w:rsidR="00404345" w:rsidRPr="006F3F74" w:rsidRDefault="00404345" w:rsidP="00617C4C">
      <w:pPr>
        <w:numPr>
          <w:ilvl w:val="0"/>
          <w:numId w:val="3"/>
        </w:numPr>
        <w:shd w:val="clear" w:color="auto" w:fill="FFFFFF"/>
        <w:spacing w:before="30" w:after="30" w:line="240" w:lineRule="auto"/>
        <w:ind w:firstLine="851"/>
        <w:jc w:val="both"/>
        <w:rPr>
          <w:rFonts w:ascii="Calibri" w:eastAsia="Times New Roman" w:hAnsi="Calibri" w:cs="Arial"/>
          <w:color w:val="000000"/>
          <w:lang w:eastAsia="ru-RU"/>
        </w:rPr>
      </w:pP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пространственные представления;</w:t>
      </w:r>
    </w:p>
    <w:p w:rsidR="00404345" w:rsidRPr="006F3F74" w:rsidRDefault="00404345" w:rsidP="00617C4C">
      <w:pPr>
        <w:numPr>
          <w:ilvl w:val="0"/>
          <w:numId w:val="3"/>
        </w:numPr>
        <w:shd w:val="clear" w:color="auto" w:fill="FFFFFF"/>
        <w:spacing w:before="30" w:after="30" w:line="240" w:lineRule="auto"/>
        <w:ind w:firstLine="851"/>
        <w:jc w:val="both"/>
        <w:rPr>
          <w:rFonts w:ascii="Calibri" w:eastAsia="Times New Roman" w:hAnsi="Calibri" w:cs="Arial"/>
          <w:color w:val="000000"/>
          <w:lang w:eastAsia="ru-RU"/>
        </w:rPr>
      </w:pP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пространственное воображение;</w:t>
      </w:r>
    </w:p>
    <w:p w:rsidR="00404345" w:rsidRPr="006F3F74" w:rsidRDefault="00404345" w:rsidP="00617C4C">
      <w:pPr>
        <w:numPr>
          <w:ilvl w:val="0"/>
          <w:numId w:val="3"/>
        </w:numPr>
        <w:shd w:val="clear" w:color="auto" w:fill="FFFFFF"/>
        <w:spacing w:before="30" w:after="30" w:line="240" w:lineRule="auto"/>
        <w:ind w:firstLine="851"/>
        <w:jc w:val="both"/>
        <w:rPr>
          <w:rFonts w:ascii="Calibri" w:eastAsia="Times New Roman" w:hAnsi="Calibri" w:cs="Arial"/>
          <w:color w:val="000000"/>
          <w:lang w:eastAsia="ru-RU"/>
        </w:rPr>
      </w:pP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свойства пространственных фигур;</w:t>
      </w:r>
    </w:p>
    <w:p w:rsidR="00404345" w:rsidRPr="006F3F74" w:rsidRDefault="00404345" w:rsidP="00617C4C">
      <w:pPr>
        <w:numPr>
          <w:ilvl w:val="0"/>
          <w:numId w:val="3"/>
        </w:numPr>
        <w:shd w:val="clear" w:color="auto" w:fill="FFFFFF"/>
        <w:spacing w:before="30" w:after="30" w:line="240" w:lineRule="auto"/>
        <w:ind w:firstLine="851"/>
        <w:jc w:val="both"/>
        <w:rPr>
          <w:rFonts w:ascii="Calibri" w:eastAsia="Times New Roman" w:hAnsi="Calibri" w:cs="Arial"/>
          <w:color w:val="000000"/>
          <w:lang w:eastAsia="ru-RU"/>
        </w:rPr>
      </w:pP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умение читать и интерпретировать количественную информацию, представленную в различной форме (в форме таблиц, диаграмм, графиков реальных зависимостей), характерную для средств массовой информации;</w:t>
      </w:r>
    </w:p>
    <w:p w:rsidR="00404345" w:rsidRPr="006F3F74" w:rsidRDefault="00404345" w:rsidP="00617C4C">
      <w:pPr>
        <w:numPr>
          <w:ilvl w:val="0"/>
          <w:numId w:val="3"/>
        </w:numPr>
        <w:shd w:val="clear" w:color="auto" w:fill="FFFFFF"/>
        <w:spacing w:before="30" w:after="30" w:line="240" w:lineRule="auto"/>
        <w:ind w:firstLine="851"/>
        <w:jc w:val="both"/>
        <w:rPr>
          <w:rFonts w:ascii="Calibri" w:eastAsia="Times New Roman" w:hAnsi="Calibri" w:cs="Arial"/>
          <w:color w:val="000000"/>
          <w:lang w:eastAsia="ru-RU"/>
        </w:rPr>
      </w:pP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умение работать с формулами;</w:t>
      </w:r>
    </w:p>
    <w:p w:rsidR="00404345" w:rsidRPr="006F3F74" w:rsidRDefault="00404345" w:rsidP="00617C4C">
      <w:pPr>
        <w:numPr>
          <w:ilvl w:val="0"/>
          <w:numId w:val="3"/>
        </w:numPr>
        <w:shd w:val="clear" w:color="auto" w:fill="FFFFFF"/>
        <w:spacing w:before="30" w:after="30" w:line="240" w:lineRule="auto"/>
        <w:ind w:firstLine="851"/>
        <w:jc w:val="both"/>
        <w:rPr>
          <w:rFonts w:ascii="Calibri" w:eastAsia="Times New Roman" w:hAnsi="Calibri" w:cs="Arial"/>
          <w:color w:val="000000"/>
          <w:lang w:eastAsia="ru-RU"/>
        </w:rPr>
      </w:pP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знаковые и числовые последовательности;</w:t>
      </w:r>
    </w:p>
    <w:p w:rsidR="00404345" w:rsidRPr="006F3F74" w:rsidRDefault="00404345" w:rsidP="00617C4C">
      <w:pPr>
        <w:numPr>
          <w:ilvl w:val="0"/>
          <w:numId w:val="3"/>
        </w:numPr>
        <w:shd w:val="clear" w:color="auto" w:fill="FFFFFF"/>
        <w:spacing w:before="30" w:after="30" w:line="240" w:lineRule="auto"/>
        <w:ind w:firstLine="851"/>
        <w:jc w:val="both"/>
        <w:rPr>
          <w:rFonts w:ascii="Calibri" w:eastAsia="Times New Roman" w:hAnsi="Calibri" w:cs="Arial"/>
          <w:color w:val="000000"/>
          <w:lang w:eastAsia="ru-RU"/>
        </w:rPr>
      </w:pP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нахождение периметра и площадей нестандартных фигур;</w:t>
      </w:r>
    </w:p>
    <w:p w:rsidR="00404345" w:rsidRPr="006F3F74" w:rsidRDefault="00404345" w:rsidP="00617C4C">
      <w:pPr>
        <w:numPr>
          <w:ilvl w:val="0"/>
          <w:numId w:val="3"/>
        </w:numPr>
        <w:shd w:val="clear" w:color="auto" w:fill="FFFFFF"/>
        <w:spacing w:before="30" w:after="30" w:line="240" w:lineRule="auto"/>
        <w:ind w:firstLine="851"/>
        <w:jc w:val="both"/>
        <w:rPr>
          <w:rFonts w:ascii="Calibri" w:eastAsia="Times New Roman" w:hAnsi="Calibri" w:cs="Arial"/>
          <w:color w:val="000000"/>
          <w:lang w:eastAsia="ru-RU"/>
        </w:rPr>
      </w:pP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действия с процентами;</w:t>
      </w:r>
    </w:p>
    <w:p w:rsidR="00404345" w:rsidRPr="006F3F74" w:rsidRDefault="00404345" w:rsidP="00617C4C">
      <w:pPr>
        <w:numPr>
          <w:ilvl w:val="0"/>
          <w:numId w:val="3"/>
        </w:numPr>
        <w:shd w:val="clear" w:color="auto" w:fill="FFFFFF"/>
        <w:spacing w:before="30" w:after="30" w:line="240" w:lineRule="auto"/>
        <w:ind w:firstLine="851"/>
        <w:jc w:val="both"/>
        <w:rPr>
          <w:rFonts w:ascii="Calibri" w:eastAsia="Times New Roman" w:hAnsi="Calibri" w:cs="Arial"/>
          <w:color w:val="000000"/>
          <w:lang w:eastAsia="ru-RU"/>
        </w:rPr>
      </w:pP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использование масштаба;</w:t>
      </w:r>
    </w:p>
    <w:p w:rsidR="00404345" w:rsidRPr="006F3F74" w:rsidRDefault="00404345" w:rsidP="00617C4C">
      <w:pPr>
        <w:numPr>
          <w:ilvl w:val="0"/>
          <w:numId w:val="3"/>
        </w:numPr>
        <w:shd w:val="clear" w:color="auto" w:fill="FFFFFF"/>
        <w:spacing w:before="30" w:after="30" w:line="240" w:lineRule="auto"/>
        <w:ind w:firstLine="851"/>
        <w:jc w:val="both"/>
        <w:rPr>
          <w:rFonts w:ascii="Calibri" w:eastAsia="Times New Roman" w:hAnsi="Calibri" w:cs="Arial"/>
          <w:color w:val="000000"/>
          <w:lang w:eastAsia="ru-RU"/>
        </w:rPr>
      </w:pP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использование статистических показателей для характеристики реальных явлений и процессов;</w:t>
      </w:r>
    </w:p>
    <w:p w:rsidR="00404345" w:rsidRPr="006F3F74" w:rsidRDefault="00404345" w:rsidP="00617C4C">
      <w:pPr>
        <w:numPr>
          <w:ilvl w:val="0"/>
          <w:numId w:val="3"/>
        </w:numPr>
        <w:shd w:val="clear" w:color="auto" w:fill="FFFFFF"/>
        <w:spacing w:before="30" w:after="30" w:line="240" w:lineRule="auto"/>
        <w:ind w:firstLine="851"/>
        <w:jc w:val="both"/>
        <w:rPr>
          <w:rFonts w:ascii="Calibri" w:eastAsia="Times New Roman" w:hAnsi="Calibri" w:cs="Arial"/>
          <w:color w:val="000000"/>
          <w:lang w:eastAsia="ru-RU"/>
        </w:rPr>
      </w:pP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умение выполнять действия с различными единицами измерения (длины, массы, времени, скорости) и др.</w:t>
      </w:r>
    </w:p>
    <w:p w:rsidR="003B5C9B" w:rsidRDefault="003B5C9B" w:rsidP="00617C4C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D82396" w:rsidRPr="00256532" w:rsidRDefault="002060EC" w:rsidP="00D82396">
      <w:pPr>
        <w:shd w:val="clear" w:color="auto" w:fill="FFFFFF"/>
        <w:spacing w:after="0" w:line="240" w:lineRule="auto"/>
        <w:ind w:firstLine="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565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Задания в жизни встречаются </w:t>
      </w:r>
      <w:r w:rsidR="00256532" w:rsidRPr="002565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разны</w:t>
      </w:r>
      <w:r w:rsidRPr="002565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е. Кто-то умеет</w:t>
      </w:r>
      <w:r w:rsidR="00256532" w:rsidRPr="002565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решать более сложные, а кто-то только легкие</w:t>
      </w:r>
    </w:p>
    <w:p w:rsidR="009366B0" w:rsidRPr="009366B0" w:rsidRDefault="009366B0" w:rsidP="00D82396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9366B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Уровни математической компетенции</w:t>
      </w:r>
    </w:p>
    <w:p w:rsidR="006F3F74" w:rsidRPr="006F3F74" w:rsidRDefault="006F3F74" w:rsidP="00617C4C">
      <w:pPr>
        <w:shd w:val="clear" w:color="auto" w:fill="FFFFFF"/>
        <w:spacing w:after="0" w:line="240" w:lineRule="auto"/>
        <w:ind w:firstLine="851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Учащиеся должны уметь решать любые поставленные перед ними задачи. В зависимости от сложности задания выделены три уровня математической компетентности:</w:t>
      </w:r>
    </w:p>
    <w:p w:rsidR="006F3F74" w:rsidRPr="006F3F74" w:rsidRDefault="006F3F74" w:rsidP="00617C4C">
      <w:pPr>
        <w:shd w:val="clear" w:color="auto" w:fill="FFFFFF"/>
        <w:spacing w:after="0" w:line="240" w:lineRule="auto"/>
        <w:ind w:firstLine="851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уровень воспроизведения, уровень установления связей, уровень рассуждений.</w:t>
      </w:r>
    </w:p>
    <w:p w:rsidR="006F3F74" w:rsidRPr="006F3F74" w:rsidRDefault="006F3F74" w:rsidP="00617C4C">
      <w:pPr>
        <w:shd w:val="clear" w:color="auto" w:fill="FFFFFF"/>
        <w:spacing w:after="0" w:line="240" w:lineRule="auto"/>
        <w:ind w:firstLine="851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6F3F7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Первый уровень </w:t>
      </w: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(уровень воспроизведения) — это прямое применение в знакомой ситуации известных фактов, стандартных приемов, распознавание математических объектов и свойств, выполнение стандартных процедур, применение известных алгоритмов и технических навыков, работа со стандартными, знакомыми выражениями и формулами, непосредственное выполнение вычислений.</w:t>
      </w:r>
    </w:p>
    <w:p w:rsidR="006F3F74" w:rsidRPr="006F3F74" w:rsidRDefault="006F3F74" w:rsidP="00617C4C">
      <w:pPr>
        <w:shd w:val="clear" w:color="auto" w:fill="FFFFFF"/>
        <w:spacing w:after="0" w:line="240" w:lineRule="auto"/>
        <w:ind w:firstLine="851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6F3F7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Второй уровень </w:t>
      </w: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(уровень установления связей) строится на репродуктивной деятельности по решению задач, которые, хотя и не являются типичными, но все же знакомы учащимся или выходят за рамки известного лишь в очень малой степени. Содержание задачи подсказывает, материал какого раздела математики надо использовать и какие известные методы применить. Обычно в этих задачах присутствует больше требований к интерпретации решения, они предполагают установление связей между </w:t>
      </w: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разными представлениями ситуации, описанной в задаче, или установление связей между данными в условии задач.</w:t>
      </w:r>
    </w:p>
    <w:p w:rsidR="006F3F74" w:rsidRPr="006F3F74" w:rsidRDefault="006F3F74" w:rsidP="00617C4C">
      <w:pPr>
        <w:shd w:val="clear" w:color="auto" w:fill="FFFFFF"/>
        <w:spacing w:after="0" w:line="240" w:lineRule="auto"/>
        <w:ind w:firstLine="851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6F3F7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Третий уровень </w:t>
      </w: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(уровень рассуждений) строится как развитие предыдущего уровня. Для решения задач этого уровня требуются определенная интуиция, размышления и творчество в выборе математического инструментария, интегрирование знаний из разных разделов курса математики, самостоятельная разработка алгоритма действий. Задания, как правило, включают больше данных, от учащихся часто требуется найти закономерность, провести обобщение и объяснить или обосновать полученные результаты.</w:t>
      </w:r>
    </w:p>
    <w:p w:rsidR="00404345" w:rsidRDefault="007F100B" w:rsidP="00617C4C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какой уровень после школы и после окончания ВУЗа или ССУЗа выйдет в жизнь человек, мы не можем сказать сейчас. Это зависит от многих факторов. Но основы математической грамотности закладываются в  школе, когда формируется критическое  мышление, развивается логика, идет бурное развитие ребенка. Наша цель – не упустить это время. . </w:t>
      </w:r>
    </w:p>
    <w:p w:rsidR="007F100B" w:rsidRDefault="007F100B" w:rsidP="00256532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Развивать математическую грамотность надо постепенно, начиная с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  <w:r w:rsidRPr="006F3F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класса. Регулярно включать в ход урока задания </w:t>
      </w:r>
      <w:r w:rsidR="0044672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</w:p>
    <w:p w:rsidR="00404345" w:rsidRDefault="00404345" w:rsidP="00617C4C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F100B" w:rsidRDefault="008F4999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 w:rsidRPr="008F4999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Формирование математической грамотности</w:t>
      </w:r>
    </w:p>
    <w:p w:rsidR="00446723" w:rsidRPr="008F4999" w:rsidRDefault="002F060A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u w:val="single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4" o:spid="_x0000_s1026" type="#_x0000_t32" style="position:absolute;left:0;text-align:left;margin-left:235.6pt;margin-top:4.4pt;width:0;height:22.6pt;z-index:25166540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" strokecolor="#4579b8 [3044]">
            <v:stroke endarrow="open"/>
          </v:shape>
        </w:pict>
      </w: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u w:val="single"/>
          <w:lang w:eastAsia="ru-RU"/>
        </w:rPr>
        <w:pict>
          <v:shape id="Прямая со стрелкой 3" o:spid="_x0000_s1031" type="#_x0000_t32" style="position:absolute;left:0;text-align:left;margin-left:235.6pt;margin-top:4.4pt;width:138.15pt;height:15.9pt;z-index:25166438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" strokecolor="#4579b8 [3044]">
            <v:stroke endarrow="open"/>
          </v:shape>
        </w:pict>
      </w: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u w:val="single"/>
          <w:lang w:eastAsia="ru-RU"/>
        </w:rPr>
        <w:pict>
          <v:shape id="Прямая со стрелкой 5" o:spid="_x0000_s1030" type="#_x0000_t32" style="position:absolute;left:0;text-align:left;margin-left:89.95pt;margin-top:4.4pt;width:145.65pt;height:15.9pt;flip:x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" strokecolor="#4579b8 [3044]">
            <v:stroke endarrow="open"/>
          </v:shape>
        </w:pict>
      </w:r>
    </w:p>
    <w:p w:rsidR="008F4999" w:rsidRDefault="002F060A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9" type="#_x0000_t202" style="position:absolute;left:0;text-align:left;margin-left:310.95pt;margin-top:12.35pt;width:174.1pt;height:456.25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">
            <v:textbox>
              <w:txbxContent>
                <w:p w:rsidR="00446723" w:rsidRPr="00256532" w:rsidRDefault="00446723" w:rsidP="00256532">
                  <w:pPr>
                    <w:shd w:val="clear" w:color="auto" w:fill="FFFFFF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6"/>
                      <w:szCs w:val="26"/>
                      <w:lang w:eastAsia="ru-RU"/>
                    </w:rPr>
                  </w:pPr>
                  <w:r w:rsidRPr="00256532">
                    <w:rPr>
                      <w:rFonts w:ascii="Times New Roman" w:eastAsia="Times New Roman" w:hAnsi="Times New Roman" w:cs="Times New Roman"/>
                      <w:color w:val="000000"/>
                      <w:sz w:val="26"/>
                      <w:szCs w:val="26"/>
                      <w:lang w:eastAsia="ru-RU"/>
                    </w:rPr>
                    <w:t>формулировать свои собственные гипотезы и вопросы, консультировать друг друга, ставить цели для себя, отслеживать полученные знания</w:t>
                  </w:r>
                </w:p>
                <w:p w:rsidR="00B32852" w:rsidRPr="00256532" w:rsidRDefault="00B32852" w:rsidP="00256532">
                  <w:pPr>
                    <w:shd w:val="clear" w:color="auto" w:fill="FFFFFF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6"/>
                      <w:szCs w:val="26"/>
                      <w:lang w:eastAsia="ru-RU"/>
                    </w:rPr>
                  </w:pPr>
                  <w:r w:rsidRPr="00256532"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6"/>
                      <w:szCs w:val="26"/>
                      <w:lang w:eastAsia="ru-RU"/>
                    </w:rPr>
                    <w:t xml:space="preserve">1. Человек, </w:t>
                  </w:r>
                  <w:r w:rsidR="00E80936" w:rsidRPr="00256532"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6"/>
                      <w:szCs w:val="26"/>
                      <w:lang w:eastAsia="ru-RU"/>
                    </w:rPr>
                    <w:t>который умеет ставить вопросы, и</w:t>
                  </w:r>
                  <w:r w:rsidRPr="00256532"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6"/>
                      <w:szCs w:val="26"/>
                      <w:lang w:eastAsia="ru-RU"/>
                    </w:rPr>
                    <w:t>меет критическое мышление</w:t>
                  </w:r>
                </w:p>
                <w:p w:rsidR="00446723" w:rsidRPr="00256532" w:rsidRDefault="00B32852" w:rsidP="00256532">
                  <w:pPr>
                    <w:shd w:val="clear" w:color="auto" w:fill="FFFFFF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6"/>
                      <w:szCs w:val="26"/>
                      <w:lang w:eastAsia="ru-RU"/>
                    </w:rPr>
                  </w:pPr>
                  <w:r w:rsidRPr="00256532"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6"/>
                      <w:szCs w:val="26"/>
                      <w:lang w:eastAsia="ru-RU"/>
                    </w:rPr>
                    <w:t xml:space="preserve">2. </w:t>
                  </w:r>
                  <w:r w:rsidR="00446723" w:rsidRPr="00256532"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6"/>
                      <w:szCs w:val="26"/>
                      <w:lang w:eastAsia="ru-RU"/>
                    </w:rPr>
                    <w:t>задача с окнами</w:t>
                  </w:r>
                </w:p>
                <w:p w:rsidR="00E80936" w:rsidRPr="00256532" w:rsidRDefault="00E80936" w:rsidP="00256532">
                  <w:pPr>
                    <w:shd w:val="clear" w:color="auto" w:fill="FFFFFF"/>
                    <w:spacing w:after="150" w:line="240" w:lineRule="auto"/>
                    <w:jc w:val="both"/>
                    <w:rPr>
                      <w:rFonts w:ascii="Helvetica" w:eastAsia="Times New Roman" w:hAnsi="Helvetica" w:cs="Times New Roman"/>
                      <w:color w:val="333333"/>
                      <w:sz w:val="26"/>
                      <w:szCs w:val="26"/>
                      <w:lang w:eastAsia="ru-RU"/>
                    </w:rPr>
                  </w:pPr>
                  <w:r w:rsidRPr="00256532"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6"/>
                      <w:szCs w:val="26"/>
                      <w:lang w:eastAsia="ru-RU"/>
                    </w:rPr>
                    <w:t xml:space="preserve">3. </w:t>
                  </w:r>
                  <w:r w:rsidRPr="00256532">
                    <w:rPr>
                      <w:rFonts w:ascii="Times New Roman" w:eastAsia="Times New Roman" w:hAnsi="Times New Roman" w:cs="Times New Roman"/>
                      <w:color w:val="333333"/>
                      <w:sz w:val="26"/>
                      <w:szCs w:val="26"/>
                      <w:lang w:eastAsia="ru-RU"/>
                    </w:rPr>
                    <w:t>Формирования функциональной грамотности на уроках математики невозможно </w:t>
                  </w:r>
                  <w:r w:rsidRPr="00256532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color w:val="333333"/>
                      <w:sz w:val="26"/>
                      <w:szCs w:val="26"/>
                      <w:lang w:eastAsia="ru-RU"/>
                    </w:rPr>
                    <w:t>без правильной и четкой математической речи.</w:t>
                  </w:r>
                  <w:r w:rsidRPr="00256532">
                    <w:rPr>
                      <w:rFonts w:ascii="Times New Roman" w:eastAsia="Times New Roman" w:hAnsi="Times New Roman" w:cs="Times New Roman"/>
                      <w:color w:val="333333"/>
                      <w:sz w:val="26"/>
                      <w:szCs w:val="26"/>
                      <w:lang w:eastAsia="ru-RU"/>
                    </w:rPr>
                    <w:t> Для формирования грамотной, логически верной математической речи можно использовать составление математического словаря, написание математического диктанта, выполнение заданий, направленных на грамотное написание, произношение и употребление имен числительных, математических терминов.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_x0000_s1027" type="#_x0000_t202" style="position:absolute;left:0;text-align:left;margin-left:-67.45pt;margin-top:10.45pt;width:178.3pt;height:298.8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">
            <v:textbox>
              <w:txbxContent>
                <w:p w:rsidR="008F4999" w:rsidRDefault="008F4999" w:rsidP="008F4999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Включать задания </w:t>
                  </w:r>
                  <w:r w:rsidRPr="006F3F74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на </w:t>
                  </w:r>
                  <w:r w:rsidRPr="006F3F74"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  <w:t>«изменение и зависимости», «пространство и форма», «неопределенность», «количественные расс</w:t>
                  </w:r>
                  <w:r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  <w:t>уждения»</w:t>
                  </w:r>
                  <w:r w:rsidR="00D82396"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  <w:t xml:space="preserve"> Задания, где не надо что-то решать, подставлять в формулы и т</w:t>
                  </w:r>
                  <w:r w:rsidR="00B32852"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  <w:t>.</w:t>
                  </w:r>
                  <w:r w:rsidR="00D82396"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  <w:t xml:space="preserve">д. Это задания, где нужно найти взаимосвязи, </w:t>
                  </w:r>
                  <w:r w:rsidR="00B32852"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  <w:t xml:space="preserve">выполнить какие-либо мыслительные операции Самый простой пример для 1 класса: найди лишнее. Объедини в группы предметы  по какому-либо признаку </w:t>
                  </w:r>
                </w:p>
                <w:p w:rsidR="008F4999" w:rsidRDefault="008F4999"/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_x0000_s1028" type="#_x0000_t202" style="position:absolute;left:0;text-align:left;margin-left:119.25pt;margin-top:12.65pt;width:186.95pt;height:110.55pt;z-index:251661312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">
            <v:textbox style="mso-fit-shape-to-text:t">
              <w:txbxContent>
                <w:p w:rsidR="008F4999" w:rsidRDefault="00446723" w:rsidP="00B32852">
                  <w:pPr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  <w:t>решать задачи практического характера</w:t>
                  </w:r>
                  <w:r w:rsidR="00B32852"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  <w:t xml:space="preserve">: 1. уходить от решения задач по шаблону </w:t>
                  </w:r>
                </w:p>
                <w:p w:rsidR="00B32852" w:rsidRDefault="00B32852" w:rsidP="00B32852">
                  <w:pPr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  <w:t>2. Решать задачу в разных вариациях:</w:t>
                  </w:r>
                </w:p>
                <w:p w:rsidR="00B32852" w:rsidRDefault="00B32852" w:rsidP="00B32852">
                  <w:pPr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iCs/>
                      <w:color w:val="000000"/>
                      <w:sz w:val="28"/>
                      <w:szCs w:val="28"/>
                      <w:lang w:eastAsia="ru-RU"/>
                    </w:rPr>
                    <w:t>Задача. Планетарий имеет крышу в  форме полусферы</w:t>
                  </w:r>
                  <w:r w:rsidR="00E80936">
                    <w:rPr>
                      <w:rFonts w:ascii="Times New Roman" w:eastAsia="Times New Roman" w:hAnsi="Times New Roman" w:cs="Times New Roman"/>
                      <w:iCs/>
                      <w:color w:val="000000"/>
                      <w:sz w:val="28"/>
                      <w:szCs w:val="28"/>
                      <w:lang w:eastAsia="ru-RU"/>
                    </w:rPr>
                    <w:t xml:space="preserve"> радиусом  12 м</w:t>
                  </w:r>
                  <w:r>
                    <w:rPr>
                      <w:rFonts w:ascii="Times New Roman" w:eastAsia="Times New Roman" w:hAnsi="Times New Roman" w:cs="Times New Roman"/>
                      <w:iCs/>
                      <w:color w:val="000000"/>
                      <w:sz w:val="28"/>
                      <w:szCs w:val="28"/>
                      <w:lang w:eastAsia="ru-RU"/>
                    </w:rPr>
                    <w:t xml:space="preserve">.  </w:t>
                  </w:r>
                  <w:r w:rsidRPr="00B32852">
                    <w:rPr>
                      <w:rFonts w:ascii="Times New Roman" w:eastAsia="Times New Roman" w:hAnsi="Times New Roman" w:cs="Times New Roman"/>
                      <w:iCs/>
                      <w:color w:val="000000"/>
                      <w:sz w:val="28"/>
                      <w:szCs w:val="28"/>
                      <w:lang w:eastAsia="ru-RU"/>
                    </w:rPr>
                    <w:t>Для покрытия 1 кв.м крыши необходимо 400 гр краски.</w:t>
                  </w:r>
                  <w:r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  <w:t xml:space="preserve"> </w:t>
                  </w:r>
                </w:p>
                <w:p w:rsidR="00B32852" w:rsidRDefault="00B32852" w:rsidP="00256532">
                  <w:pPr>
                    <w:spacing w:after="0"/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  <w:t xml:space="preserve">1. Сколько кг краски понадобиться для покраски крыши </w:t>
                  </w:r>
                  <w:r w:rsidR="00E80936"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  <w:t xml:space="preserve"> </w:t>
                  </w:r>
                </w:p>
                <w:p w:rsidR="00B32852" w:rsidRDefault="00B32852" w:rsidP="00256532">
                  <w:pPr>
                    <w:spacing w:after="0"/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  <w:t>2. Сколько кг краски нужно для покрытия двумя слоями?</w:t>
                  </w:r>
                  <w:r w:rsidR="00E80936"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  <w:t xml:space="preserve"> (Выберите наиболее рациональный способ0</w:t>
                  </w:r>
                </w:p>
                <w:p w:rsidR="00B32852" w:rsidRDefault="00B32852" w:rsidP="00256532">
                  <w:pPr>
                    <w:spacing w:after="0"/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  <w:t xml:space="preserve">3. </w:t>
                  </w:r>
                  <w:r w:rsidR="00E80936"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  <w:t xml:space="preserve">Во сколько раз нужно </w:t>
                  </w:r>
                  <w:r w:rsidR="00256532"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  <w:t>больше</w:t>
                  </w:r>
                  <w:r w:rsidR="00E80936">
                    <w:rPr>
                      <w:rFonts w:ascii="Times New Roman" w:eastAsia="Times New Roman" w:hAnsi="Times New Roman" w:cs="Times New Roman"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  <w:t xml:space="preserve"> краски, если радиус купола увеличить  в 3 раза?</w:t>
                  </w:r>
                </w:p>
                <w:p w:rsidR="00B32852" w:rsidRDefault="00B32852" w:rsidP="00B32852"/>
              </w:txbxContent>
            </v:textbox>
          </v:shape>
        </w:pict>
      </w:r>
    </w:p>
    <w:p w:rsidR="008F4999" w:rsidRDefault="008F4999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F4999" w:rsidRDefault="008F4999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F4999" w:rsidRDefault="008F4999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F4999" w:rsidRDefault="008F4999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F4999" w:rsidRDefault="008F4999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F4999" w:rsidRDefault="008F4999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F4999" w:rsidRDefault="008F4999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46723" w:rsidRDefault="00446723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32852" w:rsidRDefault="00B32852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32852" w:rsidRDefault="00B32852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32852" w:rsidRDefault="00B32852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32852" w:rsidRDefault="00B32852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32852" w:rsidRDefault="00B32852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32852" w:rsidRDefault="00B32852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32852" w:rsidRDefault="00B32852" w:rsidP="00617C4C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46723" w:rsidRDefault="00B32852" w:rsidP="00B32852">
      <w:pPr>
        <w:shd w:val="clear" w:color="auto" w:fill="FFFFFF"/>
        <w:tabs>
          <w:tab w:val="center" w:pos="5103"/>
          <w:tab w:val="left" w:pos="7987"/>
        </w:tabs>
        <w:spacing w:after="0" w:line="240" w:lineRule="auto"/>
        <w:ind w:firstLine="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E80936" w:rsidRDefault="00E80936" w:rsidP="00B32852">
      <w:pPr>
        <w:shd w:val="clear" w:color="auto" w:fill="FFFFFF"/>
        <w:tabs>
          <w:tab w:val="center" w:pos="5103"/>
          <w:tab w:val="left" w:pos="7987"/>
        </w:tabs>
        <w:spacing w:after="0" w:line="240" w:lineRule="auto"/>
        <w:ind w:firstLine="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80936" w:rsidRDefault="00E80936" w:rsidP="00B32852">
      <w:pPr>
        <w:shd w:val="clear" w:color="auto" w:fill="FFFFFF"/>
        <w:tabs>
          <w:tab w:val="center" w:pos="5103"/>
          <w:tab w:val="left" w:pos="7987"/>
        </w:tabs>
        <w:spacing w:after="0" w:line="240" w:lineRule="auto"/>
        <w:ind w:firstLine="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80936" w:rsidRDefault="00E80936" w:rsidP="00B32852">
      <w:pPr>
        <w:shd w:val="clear" w:color="auto" w:fill="FFFFFF"/>
        <w:tabs>
          <w:tab w:val="center" w:pos="5103"/>
          <w:tab w:val="left" w:pos="7987"/>
        </w:tabs>
        <w:spacing w:after="0" w:line="240" w:lineRule="auto"/>
        <w:ind w:firstLine="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80936" w:rsidRDefault="00E80936" w:rsidP="00B32852">
      <w:pPr>
        <w:shd w:val="clear" w:color="auto" w:fill="FFFFFF"/>
        <w:tabs>
          <w:tab w:val="center" w:pos="5103"/>
          <w:tab w:val="left" w:pos="7987"/>
        </w:tabs>
        <w:spacing w:after="0" w:line="240" w:lineRule="auto"/>
        <w:ind w:firstLine="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80936" w:rsidRDefault="00E80936" w:rsidP="00B32852">
      <w:pPr>
        <w:shd w:val="clear" w:color="auto" w:fill="FFFFFF"/>
        <w:tabs>
          <w:tab w:val="center" w:pos="5103"/>
          <w:tab w:val="left" w:pos="7987"/>
        </w:tabs>
        <w:spacing w:after="0" w:line="240" w:lineRule="auto"/>
        <w:ind w:firstLine="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80936" w:rsidRDefault="00E80936" w:rsidP="00B32852">
      <w:pPr>
        <w:shd w:val="clear" w:color="auto" w:fill="FFFFFF"/>
        <w:tabs>
          <w:tab w:val="center" w:pos="5103"/>
          <w:tab w:val="left" w:pos="7987"/>
        </w:tabs>
        <w:spacing w:after="0" w:line="240" w:lineRule="auto"/>
        <w:ind w:firstLine="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80936" w:rsidRDefault="00E80936" w:rsidP="00B32852">
      <w:pPr>
        <w:shd w:val="clear" w:color="auto" w:fill="FFFFFF"/>
        <w:tabs>
          <w:tab w:val="center" w:pos="5103"/>
          <w:tab w:val="left" w:pos="7987"/>
        </w:tabs>
        <w:spacing w:after="0" w:line="240" w:lineRule="auto"/>
        <w:ind w:firstLine="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80936" w:rsidRDefault="00E80936" w:rsidP="00B32852">
      <w:pPr>
        <w:shd w:val="clear" w:color="auto" w:fill="FFFFFF"/>
        <w:tabs>
          <w:tab w:val="center" w:pos="5103"/>
          <w:tab w:val="left" w:pos="7987"/>
        </w:tabs>
        <w:spacing w:after="0" w:line="240" w:lineRule="auto"/>
        <w:ind w:firstLine="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B3833" w:rsidRPr="00D82396" w:rsidRDefault="003B3833" w:rsidP="00D82396">
      <w:pPr>
        <w:ind w:firstLine="851"/>
        <w:jc w:val="both"/>
        <w:rPr>
          <w:rFonts w:ascii="Times New Roman" w:hAnsi="Times New Roman" w:cs="Times New Roman"/>
          <w:sz w:val="28"/>
        </w:rPr>
      </w:pPr>
      <w:r w:rsidRPr="00D82396">
        <w:rPr>
          <w:rFonts w:ascii="Times New Roman" w:hAnsi="Times New Roman" w:cs="Times New Roman"/>
          <w:sz w:val="28"/>
        </w:rPr>
        <w:lastRenderedPageBreak/>
        <w:t xml:space="preserve">Формирование математической грамотности </w:t>
      </w:r>
      <w:r w:rsidR="00D82396" w:rsidRPr="00D82396">
        <w:rPr>
          <w:rFonts w:ascii="Times New Roman" w:hAnsi="Times New Roman" w:cs="Times New Roman"/>
          <w:sz w:val="28"/>
        </w:rPr>
        <w:t>возможно на любом уроке. Это возможно, потому что математическая грамотность предполагает развитие логики, умений сопоставлять события и делать выводы, ставить и док4азывать гипотезу. Эти мыслительные процессы необходимо развивать, они помогут в решении проблем реального мира</w:t>
      </w:r>
      <w:r w:rsidR="00D82396">
        <w:rPr>
          <w:rFonts w:ascii="Times New Roman" w:hAnsi="Times New Roman" w:cs="Times New Roman"/>
          <w:sz w:val="28"/>
        </w:rPr>
        <w:t>, что предусматривает математическая грамотность</w:t>
      </w:r>
      <w:r w:rsidR="00D82396" w:rsidRPr="00D82396">
        <w:rPr>
          <w:rFonts w:ascii="Times New Roman" w:hAnsi="Times New Roman" w:cs="Times New Roman"/>
          <w:sz w:val="28"/>
        </w:rPr>
        <w:t xml:space="preserve">. </w:t>
      </w:r>
    </w:p>
    <w:p w:rsidR="00D82396" w:rsidRDefault="00E80936" w:rsidP="00E80936">
      <w:pPr>
        <w:shd w:val="clear" w:color="auto" w:fill="FFFFFF"/>
        <w:spacing w:after="150" w:line="240" w:lineRule="auto"/>
        <w:ind w:firstLine="851"/>
        <w:rPr>
          <w:rFonts w:ascii="Times New Roman" w:eastAsia="Times New Roman" w:hAnsi="Times New Roman" w:cs="Times New Roman"/>
          <w:b/>
          <w:bCs/>
          <w:color w:val="333333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1"/>
          <w:lang w:eastAsia="ru-RU"/>
        </w:rPr>
        <w:t>1. Технологии</w:t>
      </w:r>
    </w:p>
    <w:p w:rsidR="00E80936" w:rsidRDefault="00E80936" w:rsidP="00E80936">
      <w:pPr>
        <w:shd w:val="clear" w:color="auto" w:fill="FFFFFF"/>
        <w:spacing w:after="150" w:line="240" w:lineRule="auto"/>
        <w:ind w:firstLine="851"/>
        <w:rPr>
          <w:rFonts w:ascii="Times New Roman" w:eastAsia="Times New Roman" w:hAnsi="Times New Roman" w:cs="Times New Roman"/>
          <w:b/>
          <w:bCs/>
          <w:color w:val="333333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1"/>
          <w:lang w:eastAsia="ru-RU"/>
        </w:rPr>
        <w:t>2. Примеры с уроков</w:t>
      </w:r>
    </w:p>
    <w:p w:rsidR="003B3833" w:rsidRPr="00617C4C" w:rsidRDefault="00D36A5C" w:rsidP="00617C4C">
      <w:pPr>
        <w:shd w:val="clear" w:color="auto" w:fill="FFFFFF"/>
        <w:spacing w:after="150" w:line="240" w:lineRule="auto"/>
        <w:ind w:firstLine="851"/>
        <w:jc w:val="center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1"/>
          <w:lang w:eastAsia="ru-RU"/>
        </w:rPr>
        <w:t>Технологии</w:t>
      </w:r>
      <w:r w:rsidR="003B3833" w:rsidRPr="00617C4C">
        <w:rPr>
          <w:rFonts w:ascii="Times New Roman" w:eastAsia="Times New Roman" w:hAnsi="Times New Roman" w:cs="Times New Roman"/>
          <w:b/>
          <w:bCs/>
          <w:color w:val="333333"/>
          <w:sz w:val="28"/>
          <w:szCs w:val="21"/>
          <w:lang w:eastAsia="ru-RU"/>
        </w:rPr>
        <w:t xml:space="preserve"> формирования математической грамотности .</w:t>
      </w:r>
    </w:p>
    <w:p w:rsidR="003B3833" w:rsidRPr="00617C4C" w:rsidRDefault="003B3833" w:rsidP="00617C4C">
      <w:pPr>
        <w:shd w:val="clear" w:color="auto" w:fill="FFFFFF"/>
        <w:spacing w:after="150" w:line="240" w:lineRule="auto"/>
        <w:ind w:firstLine="851"/>
        <w:jc w:val="both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617C4C"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>Формирование математической грамотности - сложный, многосторонний, длительный процесс. Достичь нужных результатов можно лишь умело, грамотно сочетая различные современные образовательные технологии.</w:t>
      </w:r>
    </w:p>
    <w:p w:rsidR="003B3833" w:rsidRPr="00617C4C" w:rsidRDefault="003B3833" w:rsidP="00E80936">
      <w:pPr>
        <w:shd w:val="clear" w:color="auto" w:fill="FFFFFF"/>
        <w:spacing w:after="150" w:line="240" w:lineRule="auto"/>
        <w:ind w:firstLine="851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617C4C">
        <w:rPr>
          <w:rFonts w:ascii="Times New Roman" w:eastAsia="Times New Roman" w:hAnsi="Times New Roman" w:cs="Times New Roman"/>
          <w:b/>
          <w:bCs/>
          <w:color w:val="333333"/>
          <w:sz w:val="28"/>
          <w:szCs w:val="21"/>
          <w:lang w:eastAsia="ru-RU"/>
        </w:rPr>
        <w:t>Технология критического мышления</w:t>
      </w:r>
    </w:p>
    <w:p w:rsidR="003B3833" w:rsidRPr="00617C4C" w:rsidRDefault="003B3833" w:rsidP="00E80936">
      <w:pPr>
        <w:shd w:val="clear" w:color="auto" w:fill="FFFFFF"/>
        <w:spacing w:after="150" w:line="240" w:lineRule="auto"/>
        <w:ind w:firstLine="851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617C4C">
        <w:rPr>
          <w:rFonts w:ascii="Times New Roman" w:eastAsia="Times New Roman" w:hAnsi="Times New Roman" w:cs="Times New Roman"/>
          <w:b/>
          <w:bCs/>
          <w:color w:val="333333"/>
          <w:sz w:val="28"/>
          <w:szCs w:val="21"/>
          <w:lang w:eastAsia="ru-RU"/>
        </w:rPr>
        <w:t>Технология проблемного обучения</w:t>
      </w:r>
    </w:p>
    <w:p w:rsidR="003B3833" w:rsidRPr="00617C4C" w:rsidRDefault="003B3833" w:rsidP="00E80936">
      <w:pPr>
        <w:shd w:val="clear" w:color="auto" w:fill="FFFFFF"/>
        <w:tabs>
          <w:tab w:val="center" w:pos="5103"/>
          <w:tab w:val="left" w:pos="7033"/>
        </w:tabs>
        <w:spacing w:after="150" w:line="240" w:lineRule="auto"/>
        <w:ind w:firstLine="851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617C4C">
        <w:rPr>
          <w:rFonts w:ascii="Times New Roman" w:eastAsia="Times New Roman" w:hAnsi="Times New Roman" w:cs="Times New Roman"/>
          <w:b/>
          <w:bCs/>
          <w:color w:val="333333"/>
          <w:sz w:val="28"/>
          <w:szCs w:val="21"/>
          <w:lang w:eastAsia="ru-RU"/>
        </w:rPr>
        <w:t>Проектная технология</w:t>
      </w:r>
      <w:r w:rsidR="00D36A5C">
        <w:rPr>
          <w:rFonts w:ascii="Times New Roman" w:eastAsia="Times New Roman" w:hAnsi="Times New Roman" w:cs="Times New Roman"/>
          <w:b/>
          <w:bCs/>
          <w:color w:val="333333"/>
          <w:sz w:val="28"/>
          <w:szCs w:val="21"/>
          <w:lang w:eastAsia="ru-RU"/>
        </w:rPr>
        <w:tab/>
      </w:r>
    </w:p>
    <w:p w:rsidR="003B3833" w:rsidRPr="00617C4C" w:rsidRDefault="003B3833" w:rsidP="00E80936">
      <w:pPr>
        <w:shd w:val="clear" w:color="auto" w:fill="FFFFFF"/>
        <w:spacing w:after="150" w:line="240" w:lineRule="auto"/>
        <w:ind w:firstLine="851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617C4C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1"/>
          <w:lang w:eastAsia="ru-RU"/>
        </w:rPr>
        <w:t>Игровая технология</w:t>
      </w:r>
    </w:p>
    <w:p w:rsidR="003B3833" w:rsidRPr="00617C4C" w:rsidRDefault="003B3833" w:rsidP="00E80936">
      <w:pPr>
        <w:shd w:val="clear" w:color="auto" w:fill="FFFFFF"/>
        <w:spacing w:after="150" w:line="240" w:lineRule="auto"/>
        <w:ind w:firstLine="851"/>
        <w:rPr>
          <w:rFonts w:ascii="Helvetica" w:eastAsia="Times New Roman" w:hAnsi="Helvetica" w:cs="Times New Roman"/>
          <w:color w:val="333333"/>
          <w:sz w:val="27"/>
          <w:szCs w:val="21"/>
          <w:lang w:eastAsia="ru-RU"/>
        </w:rPr>
      </w:pPr>
      <w:r w:rsidRPr="00617C4C">
        <w:rPr>
          <w:rFonts w:ascii="Times New Roman" w:eastAsia="Times New Roman" w:hAnsi="Times New Roman" w:cs="Times New Roman"/>
          <w:b/>
          <w:bCs/>
          <w:color w:val="333333"/>
          <w:sz w:val="28"/>
          <w:szCs w:val="21"/>
          <w:lang w:eastAsia="ru-RU"/>
        </w:rPr>
        <w:t>Информационно-коммуникационная технология</w:t>
      </w:r>
    </w:p>
    <w:p w:rsidR="003B3833" w:rsidRPr="00617C4C" w:rsidRDefault="003B3833" w:rsidP="00617C4C">
      <w:pPr>
        <w:shd w:val="clear" w:color="auto" w:fill="FFFFFF"/>
        <w:spacing w:after="150" w:line="240" w:lineRule="auto"/>
        <w:ind w:firstLine="851"/>
        <w:jc w:val="both"/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</w:pPr>
      <w:r w:rsidRPr="00617C4C"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>В рамках работы по формированию математической грамотности эта технология особенно актуальна. Это, прежде всего, работа с разными источниками информации Важным преимуществом технологии является наглядность, так как большая доля информации для детей школьного возраста усваивается с помощью зрительной памяти, и воздействие на неѐ очень важно в обучении. Наиболее популярным здесь является использование возможностей мультимедийной презентации Но здесь важно не увлекаться. Презентация не самоцель, она должна выделять основные моменты темы.</w:t>
      </w:r>
    </w:p>
    <w:p w:rsidR="00446723" w:rsidRDefault="00446723" w:rsidP="00617C4C">
      <w:pPr>
        <w:ind w:firstLine="851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Примеры задач с уроков</w:t>
      </w:r>
    </w:p>
    <w:p w:rsidR="00617C4C" w:rsidRDefault="00617C4C" w:rsidP="00617C4C">
      <w:pPr>
        <w:ind w:firstLine="851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Формирование математической грамотности требует от учителя большой работы ума. Готовых задач практического характера кк обычно в учебниках либо совсем нет, либо очень мало. Необходимо самому разрабатывать такие задания. </w:t>
      </w:r>
    </w:p>
    <w:p w:rsidR="00617C4C" w:rsidRDefault="00617C4C" w:rsidP="00617C4C">
      <w:pPr>
        <w:ind w:firstLine="851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Много практических задач математического содержания на уроках химии, физики, астрономии, географии, технологии. Тяжелее учителям иностранного языка, истории, литературы. Но мат грам это не только решение задач, это умение работать с таблицами, диаграммами, </w:t>
      </w:r>
      <w:r>
        <w:rPr>
          <w:rFonts w:ascii="Times New Roman" w:hAnsi="Times New Roman" w:cs="Times New Roman"/>
          <w:b/>
          <w:sz w:val="28"/>
        </w:rPr>
        <w:lastRenderedPageBreak/>
        <w:t xml:space="preserve">графиками. Умения устанавливать  какие-либо взаимосвязи, соответствия, соотношения. </w:t>
      </w:r>
    </w:p>
    <w:p w:rsidR="00617C4C" w:rsidRDefault="00617C4C" w:rsidP="00617C4C">
      <w:pPr>
        <w:spacing w:after="0"/>
        <w:ind w:firstLine="851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6723" w:rsidRPr="00446723" w:rsidRDefault="005465A8" w:rsidP="00617C4C">
      <w:pPr>
        <w:spacing w:after="0"/>
        <w:ind w:firstLine="851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</w:t>
      </w:r>
      <w:r w:rsidR="00446723" w:rsidRPr="00446723">
        <w:rPr>
          <w:rFonts w:ascii="Times New Roman" w:hAnsi="Times New Roman" w:cs="Times New Roman"/>
          <w:b/>
          <w:sz w:val="24"/>
          <w:szCs w:val="24"/>
        </w:rPr>
        <w:t>атематическая грамотность</w:t>
      </w:r>
      <w:r>
        <w:rPr>
          <w:rFonts w:ascii="Times New Roman" w:hAnsi="Times New Roman" w:cs="Times New Roman"/>
          <w:b/>
          <w:sz w:val="24"/>
          <w:szCs w:val="24"/>
        </w:rPr>
        <w:t xml:space="preserve"> на уроке физики</w:t>
      </w:r>
    </w:p>
    <w:p w:rsidR="00446723" w:rsidRPr="00446723" w:rsidRDefault="005465A8" w:rsidP="00617C4C">
      <w:pPr>
        <w:spacing w:after="0"/>
        <w:ind w:firstLine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46723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4076065</wp:posOffset>
            </wp:positionH>
            <wp:positionV relativeFrom="paragraph">
              <wp:posOffset>23495</wp:posOffset>
            </wp:positionV>
            <wp:extent cx="1603375" cy="1025525"/>
            <wp:effectExtent l="0" t="0" r="0" b="3175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4241" t="64493" r="4128"/>
                    <a:stretch/>
                  </pic:blipFill>
                  <pic:spPr bwMode="auto">
                    <a:xfrm>
                      <a:off x="0" y="0"/>
                      <a:ext cx="1603375" cy="102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446723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2172970</wp:posOffset>
            </wp:positionH>
            <wp:positionV relativeFrom="paragraph">
              <wp:posOffset>23495</wp:posOffset>
            </wp:positionV>
            <wp:extent cx="1647825" cy="1106805"/>
            <wp:effectExtent l="0" t="0" r="9525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0980" t="20000" b="36087"/>
                    <a:stretch/>
                  </pic:blipFill>
                  <pic:spPr bwMode="auto">
                    <a:xfrm>
                      <a:off x="0" y="0"/>
                      <a:ext cx="1647825" cy="110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46723" w:rsidRPr="00446723" w:rsidRDefault="00446723" w:rsidP="00617C4C">
      <w:pPr>
        <w:pStyle w:val="a6"/>
        <w:numPr>
          <w:ilvl w:val="0"/>
          <w:numId w:val="5"/>
        </w:num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46723">
        <w:rPr>
          <w:rFonts w:ascii="Times New Roman" w:hAnsi="Times New Roman" w:cs="Times New Roman"/>
          <w:b/>
          <w:sz w:val="24"/>
          <w:szCs w:val="24"/>
        </w:rPr>
        <w:t>Прочитай текст</w:t>
      </w:r>
    </w:p>
    <w:p w:rsidR="00446723" w:rsidRPr="00446723" w:rsidRDefault="00446723" w:rsidP="00617C4C">
      <w:pPr>
        <w:spacing w:after="0"/>
        <w:ind w:firstLine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6723" w:rsidRPr="00446723" w:rsidRDefault="00446723" w:rsidP="00617C4C">
      <w:pPr>
        <w:pStyle w:val="a3"/>
        <w:shd w:val="clear" w:color="auto" w:fill="FFFFFF"/>
        <w:spacing w:before="0" w:beforeAutospacing="0" w:after="0" w:afterAutospacing="0" w:line="240" w:lineRule="atLeast"/>
        <w:ind w:firstLine="851"/>
        <w:jc w:val="both"/>
        <w:rPr>
          <w:rStyle w:val="alfa"/>
          <w:color w:val="000000"/>
        </w:rPr>
      </w:pPr>
    </w:p>
    <w:p w:rsidR="00446723" w:rsidRPr="00446723" w:rsidRDefault="00446723" w:rsidP="00617C4C">
      <w:pPr>
        <w:pStyle w:val="a3"/>
        <w:shd w:val="clear" w:color="auto" w:fill="FFFFFF"/>
        <w:spacing w:before="0" w:beforeAutospacing="0" w:after="0" w:afterAutospacing="0" w:line="240" w:lineRule="atLeast"/>
        <w:ind w:firstLine="851"/>
        <w:jc w:val="both"/>
        <w:rPr>
          <w:rStyle w:val="alfa"/>
          <w:color w:val="000000"/>
        </w:rPr>
      </w:pPr>
    </w:p>
    <w:p w:rsidR="005465A8" w:rsidRDefault="005465A8" w:rsidP="00617C4C">
      <w:pPr>
        <w:pStyle w:val="a3"/>
        <w:shd w:val="clear" w:color="auto" w:fill="FFFFFF"/>
        <w:spacing w:before="0" w:beforeAutospacing="0" w:after="0" w:afterAutospacing="0" w:line="276" w:lineRule="auto"/>
        <w:ind w:left="360" w:firstLine="851"/>
        <w:jc w:val="both"/>
        <w:rPr>
          <w:rStyle w:val="alfa"/>
          <w:color w:val="000000"/>
        </w:rPr>
      </w:pPr>
    </w:p>
    <w:p w:rsidR="00446723" w:rsidRPr="00446723" w:rsidRDefault="00446723" w:rsidP="00617C4C">
      <w:pPr>
        <w:pStyle w:val="a3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rStyle w:val="alfa"/>
          <w:color w:val="000000"/>
        </w:rPr>
      </w:pPr>
      <w:r w:rsidRPr="00446723">
        <w:rPr>
          <w:rStyle w:val="alfa"/>
          <w:color w:val="000000"/>
        </w:rPr>
        <w:t xml:space="preserve"> «Айсберг» - в переводе с немецкого «ледяная гора». И это не преувеличение. В океанах встречаются ледяные великаны в десятки, и даже сотни километров. Нередко высота айсберга достигает 40-60 метров. Айсберги - это настоящие плавучие острова льда. Только небольшая его часть находится над поверхностью воды, большая часть – под водой. Откуда берутся эти громады льда? Они постепенно сползают с арктических материков или островов, где копятся вечные льды. Или рождаются на ледниках, спускающихся к океану с гор. </w:t>
      </w:r>
    </w:p>
    <w:p w:rsidR="00446723" w:rsidRPr="00446723" w:rsidRDefault="00446723" w:rsidP="00617C4C">
      <w:pPr>
        <w:pStyle w:val="a3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rStyle w:val="alfa"/>
          <w:color w:val="000000"/>
        </w:rPr>
      </w:pPr>
      <w:r w:rsidRPr="00446723">
        <w:rPr>
          <w:rStyle w:val="alfa"/>
          <w:color w:val="000000"/>
        </w:rPr>
        <w:t xml:space="preserve">    Некоторые айсберги имеют огромные размеры. Большая часть айсберга находится под водой, поэтому они очень опасны для судов. Некоторые айсберги достигают 800 метров в высоту. Известно, что в течение своей жизни они несколько раз переворачиваются и ложатся на бок. </w:t>
      </w:r>
    </w:p>
    <w:p w:rsidR="00446723" w:rsidRPr="00446723" w:rsidRDefault="00446723" w:rsidP="00617C4C">
      <w:pPr>
        <w:pStyle w:val="a3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 w:rsidRPr="00446723">
        <w:rPr>
          <w:rStyle w:val="alfa"/>
          <w:color w:val="000000"/>
        </w:rPr>
        <w:t xml:space="preserve">    Большая часть объема айсберга находится под водой. Поэтому айсберги движутся силой морских течений, а не воздушных потоков, и часто плывут против ветра и даже сквозь ледяные поля толщиной до двух метров.</w:t>
      </w:r>
      <w:r w:rsidRPr="00446723">
        <w:rPr>
          <w:color w:val="000000"/>
        </w:rPr>
        <w:t xml:space="preserve"> Количество воды в айсберге хватило бы на целый месяц такому гигантскому городу, как Москва с многомиллионным населением.</w:t>
      </w:r>
    </w:p>
    <w:p w:rsidR="00446723" w:rsidRPr="00446723" w:rsidRDefault="00446723" w:rsidP="00617C4C">
      <w:pPr>
        <w:pStyle w:val="a3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 w:rsidRPr="00446723">
        <w:rPr>
          <w:color w:val="000000"/>
        </w:rPr>
        <w:t xml:space="preserve">Среди айсбергов встречаются особенные – айсберги-острова. Айсберги у берегов Антарктиды достигают гигантских размеров 45 км в ширину, 170 км в длину при толщине более 200 м. В 1956 году в Антарктике был обнаружен дрейфующий айсберг длиной 385 километров и шириной 111 километров. </w:t>
      </w:r>
    </w:p>
    <w:p w:rsidR="00446723" w:rsidRPr="00446723" w:rsidRDefault="00446723" w:rsidP="00617C4C">
      <w:pPr>
        <w:pStyle w:val="a6"/>
        <w:spacing w:after="0"/>
        <w:ind w:firstLine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46723">
        <w:rPr>
          <w:rFonts w:ascii="Times New Roman" w:hAnsi="Times New Roman" w:cs="Times New Roman"/>
          <w:color w:val="000000"/>
          <w:sz w:val="24"/>
          <w:szCs w:val="24"/>
        </w:rPr>
        <w:t>В таблице представлены плотности некоторых веществ:</w:t>
      </w:r>
    </w:p>
    <w:p w:rsidR="00446723" w:rsidRPr="00446723" w:rsidRDefault="00446723" w:rsidP="00617C4C">
      <w:pPr>
        <w:pStyle w:val="a6"/>
        <w:spacing w:after="0"/>
        <w:ind w:firstLine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Style w:val="a9"/>
        <w:tblW w:w="0" w:type="auto"/>
        <w:tblLook w:val="04A0"/>
      </w:tblPr>
      <w:tblGrid>
        <w:gridCol w:w="3190"/>
        <w:gridCol w:w="3190"/>
        <w:gridCol w:w="3191"/>
      </w:tblGrid>
      <w:tr w:rsidR="00446723" w:rsidRPr="00446723" w:rsidTr="008E23C8">
        <w:tc>
          <w:tcPr>
            <w:tcW w:w="3190" w:type="dxa"/>
          </w:tcPr>
          <w:p w:rsidR="00446723" w:rsidRPr="00446723" w:rsidRDefault="00446723" w:rsidP="00617C4C">
            <w:pPr>
              <w:ind w:firstLine="851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44672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t>вещество</w:t>
            </w:r>
          </w:p>
        </w:tc>
        <w:tc>
          <w:tcPr>
            <w:tcW w:w="3190" w:type="dxa"/>
          </w:tcPr>
          <w:p w:rsidR="00446723" w:rsidRPr="00446723" w:rsidRDefault="00446723" w:rsidP="00617C4C">
            <w:pPr>
              <w:ind w:firstLine="851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44672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t>плотность</w:t>
            </w:r>
          </w:p>
        </w:tc>
        <w:tc>
          <w:tcPr>
            <w:tcW w:w="3191" w:type="dxa"/>
          </w:tcPr>
          <w:p w:rsidR="00446723" w:rsidRPr="00446723" w:rsidRDefault="00446723" w:rsidP="00617C4C">
            <w:pPr>
              <w:ind w:firstLine="851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44672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t>Единицы измерения</w:t>
            </w:r>
          </w:p>
        </w:tc>
      </w:tr>
      <w:tr w:rsidR="00446723" w:rsidRPr="00446723" w:rsidTr="008E23C8">
        <w:tc>
          <w:tcPr>
            <w:tcW w:w="3190" w:type="dxa"/>
          </w:tcPr>
          <w:p w:rsidR="00446723" w:rsidRPr="00446723" w:rsidRDefault="00446723" w:rsidP="00617C4C">
            <w:pPr>
              <w:ind w:firstLine="85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44672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Обычная вода</w:t>
            </w:r>
          </w:p>
        </w:tc>
        <w:tc>
          <w:tcPr>
            <w:tcW w:w="3190" w:type="dxa"/>
          </w:tcPr>
          <w:p w:rsidR="00446723" w:rsidRPr="00446723" w:rsidRDefault="00446723" w:rsidP="00617C4C">
            <w:pPr>
              <w:ind w:firstLine="85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44672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1000</w:t>
            </w:r>
          </w:p>
        </w:tc>
        <w:tc>
          <w:tcPr>
            <w:tcW w:w="3191" w:type="dxa"/>
          </w:tcPr>
          <w:p w:rsidR="00446723" w:rsidRPr="00446723" w:rsidRDefault="00446723" w:rsidP="00617C4C">
            <w:pPr>
              <w:ind w:firstLine="85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vertAlign w:val="superscript"/>
              </w:rPr>
            </w:pPr>
            <w:r w:rsidRPr="0044672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кг/м</w:t>
            </w:r>
            <w:r w:rsidRPr="0044672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vertAlign w:val="superscript"/>
              </w:rPr>
              <w:t>3</w:t>
            </w:r>
          </w:p>
        </w:tc>
      </w:tr>
      <w:tr w:rsidR="00446723" w:rsidRPr="00446723" w:rsidTr="008E23C8">
        <w:tc>
          <w:tcPr>
            <w:tcW w:w="3190" w:type="dxa"/>
          </w:tcPr>
          <w:p w:rsidR="00446723" w:rsidRPr="00446723" w:rsidRDefault="00446723" w:rsidP="00617C4C">
            <w:pPr>
              <w:ind w:firstLine="85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44672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Морская вода</w:t>
            </w:r>
          </w:p>
        </w:tc>
        <w:tc>
          <w:tcPr>
            <w:tcW w:w="3190" w:type="dxa"/>
          </w:tcPr>
          <w:p w:rsidR="00446723" w:rsidRPr="00446723" w:rsidRDefault="00446723" w:rsidP="00617C4C">
            <w:pPr>
              <w:ind w:firstLine="85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44672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1030</w:t>
            </w:r>
          </w:p>
        </w:tc>
        <w:tc>
          <w:tcPr>
            <w:tcW w:w="3191" w:type="dxa"/>
          </w:tcPr>
          <w:p w:rsidR="00446723" w:rsidRPr="00446723" w:rsidRDefault="00446723" w:rsidP="00617C4C">
            <w:pPr>
              <w:ind w:firstLine="85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44672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кг/м</w:t>
            </w:r>
            <w:r w:rsidRPr="0044672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vertAlign w:val="superscript"/>
              </w:rPr>
              <w:t>3</w:t>
            </w:r>
          </w:p>
        </w:tc>
      </w:tr>
      <w:tr w:rsidR="00446723" w:rsidRPr="00446723" w:rsidTr="008E23C8">
        <w:tc>
          <w:tcPr>
            <w:tcW w:w="3190" w:type="dxa"/>
          </w:tcPr>
          <w:p w:rsidR="00446723" w:rsidRPr="00446723" w:rsidRDefault="00446723" w:rsidP="00617C4C">
            <w:pPr>
              <w:ind w:firstLine="85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44672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Лед </w:t>
            </w:r>
          </w:p>
        </w:tc>
        <w:tc>
          <w:tcPr>
            <w:tcW w:w="3190" w:type="dxa"/>
          </w:tcPr>
          <w:p w:rsidR="00446723" w:rsidRPr="00446723" w:rsidRDefault="00446723" w:rsidP="00617C4C">
            <w:pPr>
              <w:ind w:firstLine="85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44672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930</w:t>
            </w:r>
          </w:p>
        </w:tc>
        <w:tc>
          <w:tcPr>
            <w:tcW w:w="3191" w:type="dxa"/>
          </w:tcPr>
          <w:p w:rsidR="00446723" w:rsidRPr="00446723" w:rsidRDefault="00446723" w:rsidP="00617C4C">
            <w:pPr>
              <w:ind w:firstLine="85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44672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кг/м</w:t>
            </w:r>
            <w:r w:rsidRPr="0044672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vertAlign w:val="superscript"/>
              </w:rPr>
              <w:t>3</w:t>
            </w:r>
          </w:p>
        </w:tc>
      </w:tr>
    </w:tbl>
    <w:p w:rsidR="00446723" w:rsidRPr="00446723" w:rsidRDefault="00446723" w:rsidP="00617C4C">
      <w:pPr>
        <w:pStyle w:val="a3"/>
        <w:shd w:val="clear" w:color="auto" w:fill="FFFFFF"/>
        <w:spacing w:before="0" w:beforeAutospacing="0" w:after="0" w:afterAutospacing="0" w:line="240" w:lineRule="atLeast"/>
        <w:ind w:firstLine="851"/>
        <w:jc w:val="both"/>
        <w:rPr>
          <w:b/>
          <w:i/>
          <w:color w:val="000000"/>
        </w:rPr>
      </w:pPr>
    </w:p>
    <w:p w:rsidR="00446723" w:rsidRPr="00446723" w:rsidRDefault="00446723" w:rsidP="00617C4C">
      <w:pPr>
        <w:pStyle w:val="a3"/>
        <w:shd w:val="clear" w:color="auto" w:fill="FFFFFF"/>
        <w:spacing w:before="0" w:beforeAutospacing="0" w:after="0" w:afterAutospacing="0" w:line="240" w:lineRule="atLeast"/>
        <w:ind w:firstLine="851"/>
        <w:jc w:val="both"/>
        <w:rPr>
          <w:b/>
          <w:color w:val="000000"/>
        </w:rPr>
      </w:pPr>
      <w:r w:rsidRPr="00446723">
        <w:rPr>
          <w:b/>
          <w:color w:val="000000"/>
        </w:rPr>
        <w:t xml:space="preserve">2. Выполни задания: </w:t>
      </w:r>
    </w:p>
    <w:p w:rsidR="00446723" w:rsidRPr="00446723" w:rsidRDefault="00446723" w:rsidP="00617C4C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46723">
        <w:rPr>
          <w:rFonts w:ascii="Times New Roman" w:hAnsi="Times New Roman" w:cs="Times New Roman"/>
          <w:sz w:val="24"/>
          <w:szCs w:val="24"/>
        </w:rPr>
        <w:t>1.Назовите и нарисуйте силы,  действующие на айсберг. Почему он не тонет? (Низкий  уровень)</w:t>
      </w:r>
    </w:p>
    <w:p w:rsidR="00446723" w:rsidRPr="00446723" w:rsidRDefault="00446723" w:rsidP="00617C4C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446723" w:rsidRPr="00446723" w:rsidRDefault="00446723" w:rsidP="00617C4C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46723">
        <w:rPr>
          <w:rFonts w:ascii="Times New Roman" w:hAnsi="Times New Roman" w:cs="Times New Roman"/>
          <w:sz w:val="24"/>
          <w:szCs w:val="24"/>
        </w:rPr>
        <w:t xml:space="preserve">2.Определите в процентном соотношении, какая часть айсберга, по отношению ко всему его объему, находится под водой. (Средний уровень) </w:t>
      </w:r>
    </w:p>
    <w:p w:rsidR="00446723" w:rsidRPr="00446723" w:rsidRDefault="00446723" w:rsidP="00617C4C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446723" w:rsidRPr="00446723" w:rsidRDefault="00446723" w:rsidP="00617C4C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46723">
        <w:rPr>
          <w:rFonts w:ascii="Times New Roman" w:hAnsi="Times New Roman" w:cs="Times New Roman"/>
          <w:sz w:val="24"/>
          <w:szCs w:val="24"/>
        </w:rPr>
        <w:lastRenderedPageBreak/>
        <w:t>3.Надводная часть айсберга имеет объем 500 м</w:t>
      </w:r>
      <w:r w:rsidRPr="00446723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446723">
        <w:rPr>
          <w:rFonts w:ascii="Times New Roman" w:hAnsi="Times New Roman" w:cs="Times New Roman"/>
          <w:sz w:val="24"/>
          <w:szCs w:val="24"/>
        </w:rPr>
        <w:t>. Найдите объем всего айсберга. (Высший уровень)</w:t>
      </w:r>
    </w:p>
    <w:p w:rsidR="00446723" w:rsidRPr="00446723" w:rsidRDefault="00446723" w:rsidP="00617C4C">
      <w:pPr>
        <w:spacing w:after="0"/>
        <w:ind w:firstLine="851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p w:rsidR="00617C4C" w:rsidRDefault="00617C4C" w:rsidP="00617C4C">
      <w:pPr>
        <w:tabs>
          <w:tab w:val="left" w:pos="6815"/>
        </w:tabs>
        <w:ind w:firstLine="851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Математическая грамотность на истории</w:t>
      </w:r>
      <w:r>
        <w:rPr>
          <w:rFonts w:ascii="Times New Roman" w:hAnsi="Times New Roman" w:cs="Times New Roman"/>
          <w:b/>
          <w:sz w:val="28"/>
        </w:rPr>
        <w:tab/>
      </w:r>
    </w:p>
    <w:p w:rsidR="00E80936" w:rsidRPr="009B0421" w:rsidRDefault="00E80936" w:rsidP="00E80936">
      <w:pPr>
        <w:pStyle w:val="a3"/>
        <w:kinsoku w:val="0"/>
        <w:overflowPunct w:val="0"/>
        <w:spacing w:before="0" w:beforeAutospacing="0" w:after="160" w:afterAutospacing="0" w:line="256" w:lineRule="auto"/>
        <w:jc w:val="center"/>
        <w:textAlignment w:val="baseline"/>
      </w:pPr>
      <w:r w:rsidRPr="009B0421">
        <w:rPr>
          <w:rFonts w:eastAsia="Calibri"/>
          <w:b/>
          <w:bCs/>
          <w:color w:val="000000"/>
          <w:kern w:val="24"/>
        </w:rPr>
        <w:t>МАКЕДОНСКАЯ ФАЛАНГА</w:t>
      </w:r>
    </w:p>
    <w:p w:rsidR="00E80936" w:rsidRPr="009B0421" w:rsidRDefault="00E80936" w:rsidP="00E80936">
      <w:pPr>
        <w:pStyle w:val="a3"/>
        <w:kinsoku w:val="0"/>
        <w:overflowPunct w:val="0"/>
        <w:spacing w:before="0" w:beforeAutospacing="0" w:after="160" w:afterAutospacing="0" w:line="256" w:lineRule="auto"/>
        <w:textAlignment w:val="baseline"/>
      </w:pPr>
      <w:r>
        <w:rPr>
          <w:rFonts w:eastAsia="Calibri"/>
          <w:color w:val="000000"/>
          <w:kern w:val="24"/>
        </w:rPr>
        <w:t xml:space="preserve">Содержание задания: </w:t>
      </w:r>
      <w:r w:rsidRPr="009B0421">
        <w:rPr>
          <w:rFonts w:eastAsia="Calibri"/>
          <w:color w:val="000000"/>
          <w:kern w:val="24"/>
        </w:rPr>
        <w:t>Знаменитым боевым построением армии Александра Македонского была фаланга, изображенная на иллюстрациях, приведенных ниже. Македонская фаланга была вооружена длинными копьями около 5 метров в длину, которые держали двумя руками. Противника, который решался атаковать фалангу, встречал целый лес копий. Длинные копья позволяли наносить урон врагу, не допуская его близко к себе. Однако у фаланги были недостатки: фаланга не могла быстро наступать, воинам с длинными копьями было сложно перестраиваться на поле боя.</w:t>
      </w:r>
    </w:p>
    <w:p w:rsidR="00E80936" w:rsidRPr="009B0421" w:rsidRDefault="00E80936" w:rsidP="00E80936">
      <w:pPr>
        <w:rPr>
          <w:rFonts w:cs="Times New Roman"/>
        </w:rPr>
      </w:pPr>
      <w:r w:rsidRPr="009B0421">
        <w:rPr>
          <w:rFonts w:cs="Times New Roman"/>
          <w:noProof/>
          <w:lang w:eastAsia="ru-RU"/>
        </w:rPr>
        <w:drawing>
          <wp:inline distT="0" distB="0" distL="0" distR="0">
            <wp:extent cx="2390775" cy="3027075"/>
            <wp:effectExtent l="0" t="0" r="0" b="1905"/>
            <wp:docPr id="11273" name="Рисунок 8" descr="C:\Users\mirzoeveb\Downloads\фалан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3" name="Рисунок 8" descr="C:\Users\mirzoeveb\Downloads\фаланг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302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9B0421">
        <w:rPr>
          <w:rFonts w:cs="Times New Roman"/>
          <w:noProof/>
          <w:lang w:eastAsia="ru-RU"/>
        </w:rPr>
        <w:drawing>
          <wp:inline distT="0" distB="0" distL="0" distR="0">
            <wp:extent cx="3009900" cy="3024884"/>
            <wp:effectExtent l="0" t="0" r="0" b="4445"/>
            <wp:docPr id="11274" name="Рисунок 10" descr="C:\Users\mirzoeveb\Downloads\битва  при гидасп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4" name="Рисунок 10" descr="C:\Users\mirzoeveb\Downloads\битва  при гидаспе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329" cy="302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E80936" w:rsidRPr="009B0421" w:rsidRDefault="00E80936" w:rsidP="00E80936">
      <w:pPr>
        <w:pStyle w:val="a3"/>
        <w:kinsoku w:val="0"/>
        <w:overflowPunct w:val="0"/>
        <w:spacing w:before="0" w:beforeAutospacing="0" w:after="160" w:afterAutospacing="0" w:line="256" w:lineRule="auto"/>
        <w:textAlignment w:val="baseline"/>
      </w:pPr>
      <w:r w:rsidRPr="009B0421">
        <w:rPr>
          <w:rFonts w:eastAsia="Calibri"/>
          <w:color w:val="000000"/>
          <w:kern w:val="24"/>
        </w:rPr>
        <w:t>Используйте этот текст и иллюстрации для ответа на следующие вопросы:</w:t>
      </w:r>
    </w:p>
    <w:p w:rsidR="00E80936" w:rsidRPr="009B0421" w:rsidRDefault="00E80936" w:rsidP="00E80936">
      <w:pPr>
        <w:pStyle w:val="a3"/>
        <w:kinsoku w:val="0"/>
        <w:overflowPunct w:val="0"/>
        <w:spacing w:before="0" w:beforeAutospacing="0" w:after="160" w:afterAutospacing="0" w:line="256" w:lineRule="auto"/>
        <w:textAlignment w:val="baseline"/>
      </w:pPr>
      <w:r w:rsidRPr="009B0421">
        <w:rPr>
          <w:rFonts w:eastAsia="Calibri"/>
          <w:color w:val="000000"/>
          <w:kern w:val="24"/>
        </w:rPr>
        <w:t> </w:t>
      </w:r>
      <w:r w:rsidRPr="009B0421">
        <w:rPr>
          <w:rFonts w:eastAsia="Calibri"/>
          <w:b/>
          <w:bCs/>
          <w:color w:val="000000"/>
          <w:kern w:val="24"/>
        </w:rPr>
        <w:t>Вопрос 1: МАКЕДОНСКАЯ ФАЛАНГА</w:t>
      </w:r>
    </w:p>
    <w:p w:rsidR="00E80936" w:rsidRPr="009B0421" w:rsidRDefault="00E80936" w:rsidP="00E80936">
      <w:pPr>
        <w:pStyle w:val="a3"/>
        <w:kinsoku w:val="0"/>
        <w:overflowPunct w:val="0"/>
        <w:spacing w:before="0" w:beforeAutospacing="0" w:after="160" w:afterAutospacing="0" w:line="256" w:lineRule="auto"/>
        <w:textAlignment w:val="baseline"/>
        <w:rPr>
          <w:rFonts w:eastAsia="Calibri"/>
          <w:color w:val="000000"/>
          <w:kern w:val="24"/>
        </w:rPr>
      </w:pPr>
      <w:r w:rsidRPr="009B0421">
        <w:rPr>
          <w:rFonts w:eastAsia="Calibri"/>
          <w:color w:val="000000"/>
          <w:kern w:val="24"/>
        </w:rPr>
        <w:t>Однажды в присутствии Александра Македонского греческий атлет, вооружённый дубиной, одолел в поединке полностью вооружённого македонского фалангита: он сломал дубиной копье македонца, а затем стремительно повалил его на землю. Почему в условиях большого сражения с участием фаланги такое было невозможно?</w:t>
      </w:r>
    </w:p>
    <w:p w:rsidR="00E80936" w:rsidRPr="009B0421" w:rsidRDefault="00E80936" w:rsidP="00E80936">
      <w:pPr>
        <w:pStyle w:val="a3"/>
        <w:kinsoku w:val="0"/>
        <w:overflowPunct w:val="0"/>
        <w:spacing w:before="0" w:beforeAutospacing="0" w:after="160" w:afterAutospacing="0" w:line="256" w:lineRule="auto"/>
        <w:textAlignment w:val="baseline"/>
      </w:pPr>
      <w:r w:rsidRPr="009B0421">
        <w:rPr>
          <w:rFonts w:eastAsia="Calibri"/>
          <w:b/>
          <w:bCs/>
          <w:color w:val="000000"/>
          <w:kern w:val="24"/>
        </w:rPr>
        <w:t>Вопрос 2: МАКЕДОНСКАЯ ФАЛАНГА</w:t>
      </w:r>
    </w:p>
    <w:p w:rsidR="00E80936" w:rsidRDefault="00E80936" w:rsidP="00E80936">
      <w:pPr>
        <w:pStyle w:val="a3"/>
        <w:kinsoku w:val="0"/>
        <w:overflowPunct w:val="0"/>
        <w:spacing w:before="0" w:beforeAutospacing="0" w:after="160" w:afterAutospacing="0" w:line="256" w:lineRule="auto"/>
        <w:textAlignment w:val="baseline"/>
        <w:rPr>
          <w:rFonts w:eastAsia="Calibri"/>
          <w:color w:val="000000"/>
          <w:kern w:val="24"/>
        </w:rPr>
      </w:pPr>
      <w:r w:rsidRPr="009B0421">
        <w:rPr>
          <w:rFonts w:eastAsia="Calibri"/>
          <w:color w:val="000000"/>
          <w:kern w:val="24"/>
        </w:rPr>
        <w:t>В битве при Пидне в 168 г. до н.э. римляне разгромили македонцев. Важную роль в победе сыграла конница, атаковавшая македонскую фалангу во фланг. Какой недостаток фаланги был использован конницей римлян?</w:t>
      </w:r>
    </w:p>
    <w:p w:rsidR="00E80936" w:rsidRPr="009B0421" w:rsidRDefault="00E80936" w:rsidP="00E80936">
      <w:pPr>
        <w:pStyle w:val="a3"/>
        <w:kinsoku w:val="0"/>
        <w:overflowPunct w:val="0"/>
        <w:spacing w:before="0" w:beforeAutospacing="0" w:after="160" w:afterAutospacing="0" w:line="256" w:lineRule="auto"/>
        <w:textAlignment w:val="baseline"/>
        <w:rPr>
          <w:rFonts w:eastAsia="Calibri"/>
          <w:color w:val="000000"/>
          <w:kern w:val="24"/>
        </w:rPr>
      </w:pPr>
      <w:r w:rsidRPr="006D7F83">
        <w:rPr>
          <w:b/>
        </w:rPr>
        <w:t>Вопрос 3: МАКЕДОНСКАЯ ФАЛАНГА</w:t>
      </w:r>
      <w:r>
        <w:t xml:space="preserve">  Македонские фалангиты проходили обучение для того, чтобы не терять строй и действовать слаженно в бою. Солдаты-македонцы получали жалование от царя. В Персии и в Средней Азии в древности большая часть войска состояла из ополчения, собиравшегося в случае войны. Почему в Персии и в </w:t>
      </w:r>
      <w:r>
        <w:lastRenderedPageBreak/>
        <w:t>Средней Азии не могли заимствовать македонскую тактику фаланги с длинными копьями?</w:t>
      </w:r>
    </w:p>
    <w:p w:rsidR="00E80936" w:rsidRDefault="00E80936" w:rsidP="00617C4C">
      <w:pPr>
        <w:tabs>
          <w:tab w:val="left" w:pos="6815"/>
        </w:tabs>
        <w:ind w:firstLine="851"/>
        <w:jc w:val="both"/>
        <w:rPr>
          <w:rFonts w:ascii="Times New Roman" w:hAnsi="Times New Roman" w:cs="Times New Roman"/>
          <w:b/>
          <w:sz w:val="28"/>
        </w:rPr>
      </w:pPr>
    </w:p>
    <w:p w:rsidR="005465A8" w:rsidRDefault="005465A8" w:rsidP="00617C4C">
      <w:pPr>
        <w:tabs>
          <w:tab w:val="left" w:pos="6815"/>
        </w:tabs>
        <w:ind w:firstLine="851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Математическая грамотность на </w:t>
      </w:r>
      <w:r w:rsidR="00E80936">
        <w:rPr>
          <w:rFonts w:ascii="Times New Roman" w:hAnsi="Times New Roman" w:cs="Times New Roman"/>
          <w:b/>
          <w:sz w:val="28"/>
        </w:rPr>
        <w:t>уроке окружающего мира в начальной школе</w:t>
      </w:r>
      <w:r w:rsidR="00617C4C">
        <w:rPr>
          <w:rFonts w:ascii="Times New Roman" w:hAnsi="Times New Roman" w:cs="Times New Roman"/>
          <w:b/>
          <w:sz w:val="28"/>
        </w:rPr>
        <w:tab/>
      </w:r>
    </w:p>
    <w:p w:rsidR="00E80936" w:rsidRPr="00636947" w:rsidRDefault="00E80936" w:rsidP="00E80936">
      <w:pPr>
        <w:pStyle w:val="a3"/>
        <w:shd w:val="clear" w:color="auto" w:fill="FFFFFF"/>
        <w:rPr>
          <w:color w:val="000000"/>
          <w:sz w:val="28"/>
          <w:szCs w:val="28"/>
        </w:rPr>
      </w:pPr>
      <w:r>
        <w:rPr>
          <w:b/>
          <w:bCs/>
          <w:color w:val="330066"/>
          <w:sz w:val="28"/>
          <w:szCs w:val="28"/>
        </w:rPr>
        <w:t>1. Прочитай т</w:t>
      </w:r>
      <w:r w:rsidRPr="00636947">
        <w:rPr>
          <w:b/>
          <w:bCs/>
          <w:color w:val="330066"/>
          <w:sz w:val="28"/>
          <w:szCs w:val="28"/>
        </w:rPr>
        <w:t>екст «Беличья память»</w:t>
      </w:r>
    </w:p>
    <w:p w:rsidR="00E80936" w:rsidRPr="00636947" w:rsidRDefault="00E80936" w:rsidP="00E80936">
      <w:pPr>
        <w:pStyle w:val="a3"/>
        <w:shd w:val="clear" w:color="auto" w:fill="FFFFFF"/>
        <w:rPr>
          <w:color w:val="000000"/>
          <w:sz w:val="28"/>
          <w:szCs w:val="28"/>
        </w:rPr>
      </w:pPr>
      <w:r w:rsidRPr="00636947">
        <w:rPr>
          <w:color w:val="000000"/>
          <w:sz w:val="28"/>
          <w:szCs w:val="28"/>
        </w:rPr>
        <w:t>Сегодня, разглядывая на снегу следы зверушек и птиц, вот что я по этим следам прочитал: белка пробилась сквозь снег в мох, достала там с осени спрятанные два ореха, тут же их съела — я скорлупки нашёл. Потом отбежала десяток метров, опять нырнула, опять оставила на снегу скорлупу и через несколько метров сделала третью полазку.</w:t>
      </w:r>
    </w:p>
    <w:p w:rsidR="00E80936" w:rsidRPr="00636947" w:rsidRDefault="00E80936" w:rsidP="00E80936">
      <w:pPr>
        <w:pStyle w:val="a3"/>
        <w:shd w:val="clear" w:color="auto" w:fill="FFFFFF"/>
        <w:rPr>
          <w:color w:val="000000"/>
          <w:sz w:val="28"/>
          <w:szCs w:val="28"/>
        </w:rPr>
      </w:pPr>
      <w:r w:rsidRPr="00636947">
        <w:rPr>
          <w:color w:val="000000"/>
          <w:sz w:val="28"/>
          <w:szCs w:val="28"/>
        </w:rPr>
        <w:t>Что за чудо? Можно подумать, что она чуяла запах ореха через толстый слой снега и льда. Значит, помнила с осени о своих орехах и точное расстояние между ними.</w:t>
      </w:r>
    </w:p>
    <w:p w:rsidR="00E80936" w:rsidRPr="00636947" w:rsidRDefault="00E80936" w:rsidP="00E80936">
      <w:pPr>
        <w:pStyle w:val="a3"/>
        <w:shd w:val="clear" w:color="auto" w:fill="FFFFFF"/>
        <w:rPr>
          <w:color w:val="000000"/>
          <w:sz w:val="28"/>
          <w:szCs w:val="28"/>
        </w:rPr>
      </w:pPr>
      <w:r w:rsidRPr="00636947">
        <w:rPr>
          <w:color w:val="000000"/>
          <w:sz w:val="28"/>
          <w:szCs w:val="28"/>
        </w:rPr>
        <w:t>Но самое удивительное — она не могла отмеривать, как мы, сантиметры, а прямо на глаз с точностью определяла, ныряла и доставала. Ну как было не позавидовать беличьей памяти и смекалке! М. Пришвин</w:t>
      </w:r>
    </w:p>
    <w:p w:rsidR="00E80936" w:rsidRPr="00636947" w:rsidRDefault="00E80936" w:rsidP="00E80936">
      <w:pPr>
        <w:pStyle w:val="a3"/>
        <w:shd w:val="clear" w:color="auto" w:fill="FFFFFF"/>
        <w:rPr>
          <w:color w:val="000000"/>
          <w:sz w:val="28"/>
          <w:szCs w:val="28"/>
        </w:rPr>
      </w:pPr>
      <w:r w:rsidRPr="00636947">
        <w:rPr>
          <w:b/>
          <w:color w:val="000000"/>
          <w:sz w:val="28"/>
          <w:szCs w:val="28"/>
        </w:rPr>
        <w:t>Прочитайте текст. Ответьте на вопросы</w:t>
      </w:r>
    </w:p>
    <w:p w:rsidR="00E80936" w:rsidRPr="00636947" w:rsidRDefault="00E80936" w:rsidP="00E80936">
      <w:pPr>
        <w:pStyle w:val="a3"/>
        <w:shd w:val="clear" w:color="auto" w:fill="FFFFFF"/>
        <w:rPr>
          <w:color w:val="000000"/>
          <w:sz w:val="28"/>
          <w:szCs w:val="28"/>
        </w:rPr>
      </w:pPr>
      <w:r w:rsidRPr="00636947">
        <w:rPr>
          <w:b/>
          <w:bCs/>
          <w:color w:val="000000"/>
          <w:sz w:val="28"/>
          <w:szCs w:val="28"/>
        </w:rPr>
        <w:t>1. К какой группе животных относится белка? Выбери правильный</w:t>
      </w:r>
      <w:r w:rsidRPr="00636947">
        <w:rPr>
          <w:color w:val="000000"/>
          <w:sz w:val="28"/>
          <w:szCs w:val="28"/>
        </w:rPr>
        <w:t> </w:t>
      </w:r>
      <w:r w:rsidRPr="00636947">
        <w:rPr>
          <w:b/>
          <w:bCs/>
          <w:color w:val="000000"/>
          <w:sz w:val="28"/>
          <w:szCs w:val="28"/>
        </w:rPr>
        <w:t>ответ</w:t>
      </w:r>
    </w:p>
    <w:p w:rsidR="00E80936" w:rsidRPr="00636947" w:rsidRDefault="00E80936" w:rsidP="00E80936">
      <w:pPr>
        <w:pStyle w:val="a3"/>
        <w:shd w:val="clear" w:color="auto" w:fill="FFFFFF"/>
        <w:rPr>
          <w:color w:val="000000"/>
          <w:sz w:val="28"/>
          <w:szCs w:val="28"/>
        </w:rPr>
      </w:pPr>
      <w:r w:rsidRPr="00636947">
        <w:rPr>
          <w:color w:val="000000"/>
          <w:sz w:val="28"/>
          <w:szCs w:val="28"/>
        </w:rPr>
        <w:t>А. Птицы            В. Звери</w:t>
      </w:r>
      <w:r>
        <w:rPr>
          <w:color w:val="000000"/>
          <w:sz w:val="28"/>
          <w:szCs w:val="28"/>
        </w:rPr>
        <w:t xml:space="preserve">        </w:t>
      </w:r>
      <w:r w:rsidRPr="00636947">
        <w:rPr>
          <w:color w:val="000000"/>
          <w:sz w:val="28"/>
          <w:szCs w:val="28"/>
        </w:rPr>
        <w:t>Б. Насекомые      Г. Рыбы</w:t>
      </w:r>
    </w:p>
    <w:p w:rsidR="00E80936" w:rsidRPr="00636947" w:rsidRDefault="00E80936" w:rsidP="00E80936">
      <w:pPr>
        <w:pStyle w:val="a3"/>
        <w:shd w:val="clear" w:color="auto" w:fill="FFFFFF"/>
        <w:rPr>
          <w:color w:val="000000"/>
          <w:sz w:val="28"/>
          <w:szCs w:val="28"/>
        </w:rPr>
      </w:pPr>
      <w:r w:rsidRPr="00636947">
        <w:rPr>
          <w:b/>
          <w:bCs/>
          <w:color w:val="000000"/>
          <w:sz w:val="28"/>
          <w:szCs w:val="28"/>
        </w:rPr>
        <w:t>2. Какое жилище себе строит белка? Выбери правильный ответ.</w:t>
      </w:r>
    </w:p>
    <w:p w:rsidR="00E80936" w:rsidRPr="00636947" w:rsidRDefault="00E80936" w:rsidP="00E80936">
      <w:pPr>
        <w:pStyle w:val="a3"/>
        <w:shd w:val="clear" w:color="auto" w:fill="FFFFFF"/>
        <w:rPr>
          <w:color w:val="000000"/>
          <w:sz w:val="28"/>
          <w:szCs w:val="28"/>
        </w:rPr>
      </w:pPr>
      <w:r w:rsidRPr="00636947">
        <w:rPr>
          <w:color w:val="000000"/>
          <w:sz w:val="28"/>
          <w:szCs w:val="28"/>
        </w:rPr>
        <w:t>А. гнездо в дупле      Б. берлога       В. нора</w:t>
      </w:r>
    </w:p>
    <w:p w:rsidR="00E80936" w:rsidRPr="00636947" w:rsidRDefault="00E80936" w:rsidP="00E80936">
      <w:pPr>
        <w:pStyle w:val="a3"/>
        <w:shd w:val="clear" w:color="auto" w:fill="FFFFFF"/>
        <w:rPr>
          <w:color w:val="000000"/>
          <w:sz w:val="28"/>
          <w:szCs w:val="28"/>
        </w:rPr>
      </w:pPr>
      <w:r w:rsidRPr="00636947">
        <w:rPr>
          <w:b/>
          <w:bCs/>
          <w:color w:val="000000"/>
          <w:sz w:val="28"/>
          <w:szCs w:val="28"/>
        </w:rPr>
        <w:t>3. Допиши название</w:t>
      </w:r>
    </w:p>
    <w:p w:rsidR="00E80936" w:rsidRPr="00636947" w:rsidRDefault="00E80936" w:rsidP="00E80936">
      <w:pPr>
        <w:pStyle w:val="a3"/>
        <w:shd w:val="clear" w:color="auto" w:fill="FFFFFF"/>
        <w:rPr>
          <w:color w:val="000000"/>
          <w:sz w:val="28"/>
          <w:szCs w:val="28"/>
        </w:rPr>
      </w:pPr>
      <w:r w:rsidRPr="00636947">
        <w:rPr>
          <w:color w:val="000000"/>
          <w:sz w:val="28"/>
          <w:szCs w:val="28"/>
        </w:rPr>
        <w:t>Насекомые: жук, …</w:t>
      </w:r>
    </w:p>
    <w:p w:rsidR="00E80936" w:rsidRPr="00636947" w:rsidRDefault="00E80936" w:rsidP="00E80936">
      <w:pPr>
        <w:pStyle w:val="a3"/>
        <w:shd w:val="clear" w:color="auto" w:fill="FFFFFF"/>
        <w:rPr>
          <w:color w:val="000000"/>
          <w:sz w:val="28"/>
          <w:szCs w:val="28"/>
        </w:rPr>
      </w:pPr>
      <w:r w:rsidRPr="00636947">
        <w:rPr>
          <w:color w:val="000000"/>
          <w:sz w:val="28"/>
          <w:szCs w:val="28"/>
        </w:rPr>
        <w:t>Птицы: сорока, …</w:t>
      </w:r>
    </w:p>
    <w:p w:rsidR="00E80936" w:rsidRPr="00636947" w:rsidRDefault="00E80936" w:rsidP="00E80936">
      <w:pPr>
        <w:pStyle w:val="a3"/>
        <w:shd w:val="clear" w:color="auto" w:fill="FFFFFF"/>
        <w:rPr>
          <w:color w:val="000000"/>
          <w:sz w:val="28"/>
          <w:szCs w:val="28"/>
        </w:rPr>
      </w:pPr>
      <w:r w:rsidRPr="00636947">
        <w:rPr>
          <w:b/>
          <w:bCs/>
          <w:color w:val="000000"/>
          <w:sz w:val="28"/>
          <w:szCs w:val="28"/>
        </w:rPr>
        <w:t>4. Что любит белочка? Выбери правильный ответ.</w:t>
      </w:r>
    </w:p>
    <w:p w:rsidR="00E80936" w:rsidRPr="00636947" w:rsidRDefault="00E80936" w:rsidP="00E80936">
      <w:pPr>
        <w:pStyle w:val="a3"/>
        <w:shd w:val="clear" w:color="auto" w:fill="FFFFFF"/>
        <w:rPr>
          <w:color w:val="000000"/>
          <w:sz w:val="28"/>
          <w:szCs w:val="28"/>
        </w:rPr>
      </w:pPr>
      <w:r w:rsidRPr="00636947">
        <w:rPr>
          <w:color w:val="000000"/>
          <w:sz w:val="28"/>
          <w:szCs w:val="28"/>
        </w:rPr>
        <w:t>А. насекомых      Б. хлеб      В. орехи       Г. грибы       Д. мясо</w:t>
      </w:r>
    </w:p>
    <w:p w:rsidR="00E80936" w:rsidRPr="00636947" w:rsidRDefault="00E80936" w:rsidP="00E80936">
      <w:pPr>
        <w:pStyle w:val="a3"/>
        <w:shd w:val="clear" w:color="auto" w:fill="FFFFFF"/>
        <w:rPr>
          <w:color w:val="000000"/>
          <w:sz w:val="28"/>
          <w:szCs w:val="28"/>
        </w:rPr>
      </w:pPr>
      <w:r w:rsidRPr="00636947">
        <w:rPr>
          <w:b/>
          <w:bCs/>
          <w:color w:val="000000"/>
          <w:sz w:val="28"/>
          <w:szCs w:val="28"/>
        </w:rPr>
        <w:t>5</w:t>
      </w:r>
      <w:r w:rsidRPr="00636947">
        <w:rPr>
          <w:color w:val="000000"/>
          <w:sz w:val="28"/>
          <w:szCs w:val="28"/>
        </w:rPr>
        <w:t>. За неделю белка может съесть 10 орехов и 5 грибов, а ягод столько, сколько орехов и грибов вместе. Сколько ягод может съесть белка за неделю?</w:t>
      </w:r>
    </w:p>
    <w:p w:rsidR="00E80936" w:rsidRPr="00636947" w:rsidRDefault="00E80936" w:rsidP="00E80936">
      <w:pPr>
        <w:pStyle w:val="a3"/>
        <w:shd w:val="clear" w:color="auto" w:fill="FFFFFF"/>
        <w:rPr>
          <w:color w:val="000000"/>
          <w:sz w:val="28"/>
          <w:szCs w:val="28"/>
        </w:rPr>
      </w:pPr>
      <w:r w:rsidRPr="00636947">
        <w:rPr>
          <w:color w:val="000000"/>
          <w:sz w:val="28"/>
          <w:szCs w:val="28"/>
        </w:rPr>
        <w:lastRenderedPageBreak/>
        <w:t>Ответ:______________________________________________________________________________________________________________</w:t>
      </w:r>
    </w:p>
    <w:p w:rsidR="00E80936" w:rsidRPr="00636947" w:rsidRDefault="00E80936" w:rsidP="00E80936">
      <w:pPr>
        <w:pStyle w:val="a3"/>
        <w:shd w:val="clear" w:color="auto" w:fill="FFFFFF"/>
        <w:spacing w:after="240" w:afterAutospacing="0"/>
        <w:rPr>
          <w:color w:val="000000"/>
          <w:sz w:val="28"/>
          <w:szCs w:val="28"/>
        </w:rPr>
      </w:pPr>
    </w:p>
    <w:p w:rsidR="00E80936" w:rsidRPr="00636947" w:rsidRDefault="00E80936" w:rsidP="00E80936">
      <w:pPr>
        <w:pStyle w:val="a3"/>
        <w:shd w:val="clear" w:color="auto" w:fill="FFFFFF"/>
        <w:rPr>
          <w:color w:val="000000"/>
          <w:sz w:val="28"/>
          <w:szCs w:val="28"/>
        </w:rPr>
      </w:pPr>
      <w:r w:rsidRPr="00636947">
        <w:rPr>
          <w:b/>
          <w:bCs/>
          <w:color w:val="000000"/>
          <w:sz w:val="28"/>
          <w:szCs w:val="28"/>
        </w:rPr>
        <w:t>6</w:t>
      </w:r>
      <w:r w:rsidRPr="00636947">
        <w:rPr>
          <w:color w:val="000000"/>
          <w:sz w:val="28"/>
          <w:szCs w:val="28"/>
        </w:rPr>
        <w:t>. Вес обыкновенной белки может достигать 1000 граммов. Сколько это килограммов. Запиши.</w:t>
      </w:r>
    </w:p>
    <w:p w:rsidR="00E80936" w:rsidRPr="00636947" w:rsidRDefault="00E80936" w:rsidP="00E80936">
      <w:pPr>
        <w:pStyle w:val="a3"/>
        <w:shd w:val="clear" w:color="auto" w:fill="FFFFFF"/>
        <w:rPr>
          <w:color w:val="000000"/>
          <w:sz w:val="28"/>
          <w:szCs w:val="28"/>
        </w:rPr>
      </w:pPr>
      <w:r w:rsidRPr="00636947">
        <w:rPr>
          <w:color w:val="000000"/>
          <w:sz w:val="28"/>
          <w:szCs w:val="28"/>
        </w:rPr>
        <w:t>Ответ:____________________________________________________</w:t>
      </w:r>
    </w:p>
    <w:p w:rsidR="00E80936" w:rsidRPr="00636947" w:rsidRDefault="00E80936" w:rsidP="00E80936">
      <w:pPr>
        <w:pStyle w:val="a3"/>
        <w:shd w:val="clear" w:color="auto" w:fill="FFFFFF"/>
        <w:rPr>
          <w:color w:val="000000"/>
          <w:sz w:val="28"/>
          <w:szCs w:val="28"/>
        </w:rPr>
      </w:pPr>
      <w:r w:rsidRPr="00636947">
        <w:rPr>
          <w:b/>
          <w:bCs/>
          <w:color w:val="000000"/>
          <w:sz w:val="28"/>
          <w:szCs w:val="28"/>
        </w:rPr>
        <w:t>7</w:t>
      </w:r>
      <w:r w:rsidRPr="00636947">
        <w:rPr>
          <w:color w:val="000000"/>
          <w:sz w:val="28"/>
          <w:szCs w:val="28"/>
        </w:rPr>
        <w:t>. На месте пропуска вставь нужное число. Найди его в тексте про белочку. Реши получившуюся задачу.</w:t>
      </w:r>
    </w:p>
    <w:p w:rsidR="00E80936" w:rsidRPr="00636947" w:rsidRDefault="00E80936" w:rsidP="00E80936">
      <w:pPr>
        <w:pStyle w:val="a3"/>
        <w:shd w:val="clear" w:color="auto" w:fill="FFFFFF"/>
        <w:rPr>
          <w:color w:val="000000"/>
          <w:sz w:val="28"/>
          <w:szCs w:val="28"/>
        </w:rPr>
      </w:pPr>
      <w:r w:rsidRPr="00636947">
        <w:rPr>
          <w:b/>
          <w:bCs/>
          <w:color w:val="000000"/>
          <w:sz w:val="28"/>
          <w:szCs w:val="28"/>
        </w:rPr>
        <w:t xml:space="preserve">Потом отбежала _____ метров, опять нырнула, опять оставила на снегу скорлупу и через 10 метров сделала третью полазку. </w:t>
      </w:r>
      <w:r w:rsidR="00F52925">
        <w:rPr>
          <w:b/>
          <w:bCs/>
          <w:color w:val="000000"/>
          <w:sz w:val="28"/>
          <w:szCs w:val="28"/>
        </w:rPr>
        <w:t xml:space="preserve"> </w:t>
      </w:r>
      <w:r w:rsidRPr="00636947">
        <w:rPr>
          <w:b/>
          <w:bCs/>
          <w:color w:val="000000"/>
          <w:sz w:val="28"/>
          <w:szCs w:val="28"/>
        </w:rPr>
        <w:t>На каком расстоянии белка сделала третью полазку?</w:t>
      </w:r>
    </w:p>
    <w:p w:rsidR="005465A8" w:rsidRDefault="005465A8" w:rsidP="00617C4C">
      <w:pPr>
        <w:ind w:firstLine="851"/>
        <w:jc w:val="both"/>
        <w:rPr>
          <w:rFonts w:ascii="Times New Roman" w:hAnsi="Times New Roman" w:cs="Times New Roman"/>
          <w:b/>
          <w:sz w:val="28"/>
        </w:rPr>
      </w:pPr>
    </w:p>
    <w:p w:rsidR="00446723" w:rsidRDefault="00617C4C" w:rsidP="007571AE">
      <w:pPr>
        <w:ind w:firstLine="851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Методическая разработка Института стратегии развития образования Российской А</w:t>
      </w:r>
      <w:r w:rsidR="007571AE">
        <w:rPr>
          <w:rFonts w:ascii="Times New Roman" w:hAnsi="Times New Roman" w:cs="Times New Roman"/>
          <w:b/>
          <w:sz w:val="28"/>
        </w:rPr>
        <w:t>к</w:t>
      </w:r>
      <w:r>
        <w:rPr>
          <w:rFonts w:ascii="Times New Roman" w:hAnsi="Times New Roman" w:cs="Times New Roman"/>
          <w:b/>
          <w:sz w:val="28"/>
        </w:rPr>
        <w:t>адемии</w:t>
      </w:r>
      <w:r w:rsidR="007571AE">
        <w:rPr>
          <w:rFonts w:ascii="Times New Roman" w:hAnsi="Times New Roman" w:cs="Times New Roman"/>
          <w:b/>
          <w:sz w:val="28"/>
        </w:rPr>
        <w:t xml:space="preserve"> Образования</w:t>
      </w:r>
    </w:p>
    <w:p w:rsidR="007571AE" w:rsidRDefault="007571AE" w:rsidP="007571AE">
      <w:pPr>
        <w:ind w:firstLine="851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«Основные подходы к оценке математической грамотности учащихся основной школы»</w:t>
      </w:r>
    </w:p>
    <w:p w:rsidR="003B3833" w:rsidRPr="003B3833" w:rsidRDefault="003B3833" w:rsidP="00617C4C">
      <w:pPr>
        <w:ind w:firstLine="851"/>
        <w:jc w:val="both"/>
        <w:rPr>
          <w:rFonts w:ascii="Times New Roman" w:hAnsi="Times New Roman" w:cs="Times New Roman"/>
          <w:b/>
          <w:sz w:val="28"/>
        </w:rPr>
      </w:pPr>
      <w:r w:rsidRPr="003B3833">
        <w:rPr>
          <w:rFonts w:ascii="Times New Roman" w:hAnsi="Times New Roman" w:cs="Times New Roman"/>
          <w:b/>
          <w:sz w:val="28"/>
        </w:rPr>
        <w:t>Критерии оценивания математической грамотности</w:t>
      </w:r>
    </w:p>
    <w:p w:rsidR="003B3833" w:rsidRDefault="00404345" w:rsidP="00617C4C">
      <w:pPr>
        <w:ind w:firstLine="851"/>
        <w:jc w:val="both"/>
        <w:rPr>
          <w:rFonts w:ascii="Times New Roman" w:hAnsi="Times New Roman" w:cs="Times New Roman"/>
          <w:sz w:val="28"/>
        </w:rPr>
      </w:pPr>
      <w:r w:rsidRPr="003B3833">
        <w:rPr>
          <w:rFonts w:ascii="Times New Roman" w:hAnsi="Times New Roman" w:cs="Times New Roman"/>
          <w:sz w:val="28"/>
        </w:rPr>
        <w:t>Принятое определение математической грамотности повлекло за собой разработку особого инструментария исследования: учащимся предлагаются не типичные учебные задачи, характерные для традиционных систем обучения и мониторинговых исследований математической подготовки, а</w:t>
      </w:r>
      <w:r w:rsidR="003B3833" w:rsidRPr="003B3833">
        <w:rPr>
          <w:rFonts w:ascii="Times New Roman" w:hAnsi="Times New Roman" w:cs="Times New Roman"/>
          <w:sz w:val="28"/>
        </w:rPr>
        <w:t xml:space="preserve"> </w:t>
      </w:r>
      <w:r w:rsidR="003B3833" w:rsidRPr="003B3833">
        <w:rPr>
          <w:rFonts w:ascii="Times New Roman" w:hAnsi="Times New Roman" w:cs="Times New Roman"/>
          <w:i/>
          <w:sz w:val="28"/>
        </w:rPr>
        <w:t>близкие к реальным проблемные ситуации, представленные в некотором контексте</w:t>
      </w:r>
      <w:r w:rsidR="003B3833" w:rsidRPr="003B3833">
        <w:rPr>
          <w:rFonts w:ascii="Times New Roman" w:hAnsi="Times New Roman" w:cs="Times New Roman"/>
          <w:sz w:val="28"/>
        </w:rPr>
        <w:t xml:space="preserve"> и разрешаемые доступными учащемуся средствами математики.</w:t>
      </w:r>
    </w:p>
    <w:p w:rsidR="003B3833" w:rsidRDefault="003B3833" w:rsidP="00617C4C">
      <w:pPr>
        <w:ind w:firstLine="851"/>
        <w:jc w:val="both"/>
        <w:rPr>
          <w:rFonts w:ascii="Times New Roman" w:hAnsi="Times New Roman" w:cs="Times New Roman"/>
          <w:sz w:val="28"/>
        </w:rPr>
      </w:pPr>
      <w:r w:rsidRPr="003B3833">
        <w:rPr>
          <w:rFonts w:ascii="Times New Roman" w:hAnsi="Times New Roman" w:cs="Times New Roman"/>
          <w:sz w:val="28"/>
        </w:rPr>
        <w:t xml:space="preserve"> </w:t>
      </w:r>
      <w:r w:rsidR="005465A8">
        <w:rPr>
          <w:rFonts w:ascii="Times New Roman" w:hAnsi="Times New Roman" w:cs="Times New Roman"/>
          <w:sz w:val="28"/>
        </w:rPr>
        <w:t>Критерии оценивания</w:t>
      </w:r>
      <w:r w:rsidRPr="003B3833">
        <w:rPr>
          <w:rFonts w:ascii="Times New Roman" w:hAnsi="Times New Roman" w:cs="Times New Roman"/>
          <w:sz w:val="28"/>
        </w:rPr>
        <w:t xml:space="preserve"> математической грамотности включает три структурных компонента: </w:t>
      </w:r>
    </w:p>
    <w:p w:rsidR="003B3833" w:rsidRDefault="003B3833" w:rsidP="00617C4C">
      <w:pPr>
        <w:ind w:firstLine="851"/>
        <w:jc w:val="both"/>
        <w:rPr>
          <w:rFonts w:ascii="Times New Roman" w:hAnsi="Times New Roman" w:cs="Times New Roman"/>
          <w:sz w:val="28"/>
        </w:rPr>
      </w:pPr>
      <w:r w:rsidRPr="003B3833">
        <w:rPr>
          <w:rFonts w:ascii="Times New Roman" w:hAnsi="Times New Roman" w:cs="Times New Roman"/>
          <w:sz w:val="28"/>
        </w:rPr>
        <w:t xml:space="preserve">− </w:t>
      </w:r>
      <w:r w:rsidRPr="003B3833">
        <w:rPr>
          <w:rFonts w:ascii="Times New Roman" w:hAnsi="Times New Roman" w:cs="Times New Roman"/>
          <w:i/>
          <w:sz w:val="28"/>
        </w:rPr>
        <w:t>контекст</w:t>
      </w:r>
      <w:r w:rsidRPr="003B3833">
        <w:rPr>
          <w:rFonts w:ascii="Times New Roman" w:hAnsi="Times New Roman" w:cs="Times New Roman"/>
          <w:sz w:val="28"/>
        </w:rPr>
        <w:t xml:space="preserve">, в котором представлена проблема; </w:t>
      </w:r>
    </w:p>
    <w:p w:rsidR="003B3833" w:rsidRDefault="003B3833" w:rsidP="00617C4C">
      <w:pPr>
        <w:ind w:firstLine="851"/>
        <w:jc w:val="both"/>
        <w:rPr>
          <w:rFonts w:ascii="Times New Roman" w:hAnsi="Times New Roman" w:cs="Times New Roman"/>
          <w:sz w:val="28"/>
        </w:rPr>
      </w:pPr>
      <w:r w:rsidRPr="003B3833">
        <w:rPr>
          <w:rFonts w:ascii="Times New Roman" w:hAnsi="Times New Roman" w:cs="Times New Roman"/>
          <w:sz w:val="28"/>
        </w:rPr>
        <w:t xml:space="preserve">− </w:t>
      </w:r>
      <w:r w:rsidRPr="003B3833">
        <w:rPr>
          <w:rFonts w:ascii="Times New Roman" w:hAnsi="Times New Roman" w:cs="Times New Roman"/>
          <w:i/>
          <w:sz w:val="28"/>
        </w:rPr>
        <w:t>содержание математического образования</w:t>
      </w:r>
      <w:r w:rsidRPr="003B3833">
        <w:rPr>
          <w:rFonts w:ascii="Times New Roman" w:hAnsi="Times New Roman" w:cs="Times New Roman"/>
          <w:sz w:val="28"/>
        </w:rPr>
        <w:t xml:space="preserve">, которое используется в заданиях; </w:t>
      </w:r>
    </w:p>
    <w:p w:rsidR="003B3833" w:rsidRDefault="003B3833" w:rsidP="00617C4C">
      <w:pPr>
        <w:ind w:firstLine="851"/>
        <w:jc w:val="both"/>
        <w:rPr>
          <w:rFonts w:ascii="Times New Roman" w:hAnsi="Times New Roman" w:cs="Times New Roman"/>
          <w:sz w:val="28"/>
        </w:rPr>
      </w:pPr>
      <w:r w:rsidRPr="003B3833">
        <w:rPr>
          <w:rFonts w:ascii="Times New Roman" w:hAnsi="Times New Roman" w:cs="Times New Roman"/>
          <w:sz w:val="28"/>
        </w:rPr>
        <w:t xml:space="preserve">− </w:t>
      </w:r>
      <w:r w:rsidRPr="003B3833">
        <w:rPr>
          <w:rFonts w:ascii="Times New Roman" w:hAnsi="Times New Roman" w:cs="Times New Roman"/>
          <w:i/>
          <w:sz w:val="28"/>
        </w:rPr>
        <w:t>мыслительная деятельность</w:t>
      </w:r>
      <w:r w:rsidRPr="003B3833">
        <w:rPr>
          <w:rFonts w:ascii="Times New Roman" w:hAnsi="Times New Roman" w:cs="Times New Roman"/>
          <w:sz w:val="28"/>
        </w:rPr>
        <w:t xml:space="preserve">, необходимая для того, чтобы связать контекст, в котором представлена проблема, с математическим содержанием, необходимым для её решения. </w:t>
      </w:r>
    </w:p>
    <w:p w:rsidR="003B3833" w:rsidRDefault="003B3833" w:rsidP="00617C4C">
      <w:pPr>
        <w:ind w:firstLine="851"/>
        <w:jc w:val="both"/>
        <w:rPr>
          <w:rFonts w:ascii="Times New Roman" w:hAnsi="Times New Roman" w:cs="Times New Roman"/>
          <w:sz w:val="28"/>
        </w:rPr>
      </w:pPr>
      <w:r w:rsidRPr="003B3833">
        <w:rPr>
          <w:rFonts w:ascii="Times New Roman" w:hAnsi="Times New Roman" w:cs="Times New Roman"/>
          <w:b/>
          <w:sz w:val="28"/>
        </w:rPr>
        <w:lastRenderedPageBreak/>
        <w:t>Контекст задания</w:t>
      </w:r>
      <w:r w:rsidRPr="003B3833">
        <w:rPr>
          <w:rFonts w:ascii="Times New Roman" w:hAnsi="Times New Roman" w:cs="Times New Roman"/>
          <w:sz w:val="28"/>
        </w:rPr>
        <w:t xml:space="preserve"> – это особенности и элементы окружающей обстановки, представленные в задании в рамках предлагаемой ситуации. Выделены и используются 4 категории контекстов, близкие учащимся: общественная жизнь, личная жизнь, образование/профессиональная деятельность, и научная деятельность </w:t>
      </w:r>
    </w:p>
    <w:p w:rsidR="005465A8" w:rsidRDefault="003B3833" w:rsidP="00617C4C">
      <w:pPr>
        <w:ind w:firstLine="851"/>
        <w:jc w:val="both"/>
        <w:rPr>
          <w:rFonts w:ascii="Times New Roman" w:hAnsi="Times New Roman" w:cs="Times New Roman"/>
          <w:sz w:val="28"/>
        </w:rPr>
      </w:pPr>
      <w:r w:rsidRPr="003B3833">
        <w:rPr>
          <w:rFonts w:ascii="Times New Roman" w:hAnsi="Times New Roman" w:cs="Times New Roman"/>
          <w:b/>
          <w:sz w:val="28"/>
        </w:rPr>
        <w:t>Математическое содержание заданий</w:t>
      </w:r>
      <w:r w:rsidRPr="003B3833">
        <w:rPr>
          <w:rFonts w:ascii="Times New Roman" w:hAnsi="Times New Roman" w:cs="Times New Roman"/>
          <w:sz w:val="28"/>
        </w:rPr>
        <w:t xml:space="preserve"> в исследовании распределено по четырём категориям: </w:t>
      </w:r>
    </w:p>
    <w:p w:rsidR="005465A8" w:rsidRPr="005465A8" w:rsidRDefault="003B3833" w:rsidP="00617C4C">
      <w:pPr>
        <w:pStyle w:val="a6"/>
        <w:numPr>
          <w:ilvl w:val="0"/>
          <w:numId w:val="6"/>
        </w:numPr>
        <w:ind w:firstLine="851"/>
        <w:jc w:val="both"/>
        <w:rPr>
          <w:rFonts w:ascii="Times New Roman" w:hAnsi="Times New Roman" w:cs="Times New Roman"/>
          <w:sz w:val="28"/>
        </w:rPr>
      </w:pPr>
      <w:r w:rsidRPr="005465A8">
        <w:rPr>
          <w:rFonts w:ascii="Times New Roman" w:hAnsi="Times New Roman" w:cs="Times New Roman"/>
          <w:sz w:val="28"/>
        </w:rPr>
        <w:t xml:space="preserve">пространство и форма, </w:t>
      </w:r>
    </w:p>
    <w:p w:rsidR="005465A8" w:rsidRPr="005465A8" w:rsidRDefault="003B3833" w:rsidP="00617C4C">
      <w:pPr>
        <w:pStyle w:val="a6"/>
        <w:numPr>
          <w:ilvl w:val="0"/>
          <w:numId w:val="6"/>
        </w:numPr>
        <w:ind w:firstLine="851"/>
        <w:jc w:val="both"/>
        <w:rPr>
          <w:rFonts w:ascii="Times New Roman" w:hAnsi="Times New Roman" w:cs="Times New Roman"/>
          <w:sz w:val="28"/>
        </w:rPr>
      </w:pPr>
      <w:r w:rsidRPr="005465A8">
        <w:rPr>
          <w:rFonts w:ascii="Times New Roman" w:hAnsi="Times New Roman" w:cs="Times New Roman"/>
          <w:sz w:val="28"/>
        </w:rPr>
        <w:t xml:space="preserve">изменение и зависимости, </w:t>
      </w:r>
    </w:p>
    <w:p w:rsidR="005465A8" w:rsidRPr="005465A8" w:rsidRDefault="003B3833" w:rsidP="00617C4C">
      <w:pPr>
        <w:pStyle w:val="a6"/>
        <w:numPr>
          <w:ilvl w:val="0"/>
          <w:numId w:val="6"/>
        </w:numPr>
        <w:ind w:firstLine="851"/>
        <w:jc w:val="both"/>
        <w:rPr>
          <w:rFonts w:ascii="Times New Roman" w:hAnsi="Times New Roman" w:cs="Times New Roman"/>
          <w:sz w:val="28"/>
        </w:rPr>
      </w:pPr>
      <w:r w:rsidRPr="005465A8">
        <w:rPr>
          <w:rFonts w:ascii="Times New Roman" w:hAnsi="Times New Roman" w:cs="Times New Roman"/>
          <w:sz w:val="28"/>
        </w:rPr>
        <w:t xml:space="preserve">количество, </w:t>
      </w:r>
    </w:p>
    <w:p w:rsidR="005465A8" w:rsidRPr="005465A8" w:rsidRDefault="003B3833" w:rsidP="00617C4C">
      <w:pPr>
        <w:pStyle w:val="a6"/>
        <w:numPr>
          <w:ilvl w:val="0"/>
          <w:numId w:val="6"/>
        </w:numPr>
        <w:ind w:firstLine="851"/>
        <w:jc w:val="both"/>
        <w:rPr>
          <w:rFonts w:ascii="Times New Roman" w:hAnsi="Times New Roman" w:cs="Times New Roman"/>
          <w:sz w:val="28"/>
        </w:rPr>
      </w:pPr>
      <w:r w:rsidRPr="005465A8">
        <w:rPr>
          <w:rFonts w:ascii="Times New Roman" w:hAnsi="Times New Roman" w:cs="Times New Roman"/>
          <w:sz w:val="28"/>
        </w:rPr>
        <w:t xml:space="preserve">неопределённость </w:t>
      </w:r>
      <w:r w:rsidR="005465A8" w:rsidRPr="005465A8">
        <w:rPr>
          <w:rFonts w:ascii="Times New Roman" w:hAnsi="Times New Roman" w:cs="Times New Roman"/>
          <w:sz w:val="28"/>
        </w:rPr>
        <w:t xml:space="preserve">и </w:t>
      </w:r>
      <w:r w:rsidRPr="005465A8">
        <w:rPr>
          <w:rFonts w:ascii="Times New Roman" w:hAnsi="Times New Roman" w:cs="Times New Roman"/>
          <w:sz w:val="28"/>
        </w:rPr>
        <w:t>данн</w:t>
      </w:r>
      <w:r w:rsidR="005465A8" w:rsidRPr="005465A8">
        <w:rPr>
          <w:rFonts w:ascii="Times New Roman" w:hAnsi="Times New Roman" w:cs="Times New Roman"/>
          <w:sz w:val="28"/>
        </w:rPr>
        <w:t>ые</w:t>
      </w:r>
    </w:p>
    <w:p w:rsidR="005465A8" w:rsidRDefault="005465A8" w:rsidP="00617C4C">
      <w:pPr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Эти категории </w:t>
      </w:r>
      <w:r w:rsidR="003B3833" w:rsidRPr="003B3833">
        <w:rPr>
          <w:rFonts w:ascii="Times New Roman" w:hAnsi="Times New Roman" w:cs="Times New Roman"/>
          <w:sz w:val="28"/>
        </w:rPr>
        <w:t>охватывают основные типы проблем, возникающих при взаимодействиях с повседневными явлениями [</w:t>
      </w:r>
    </w:p>
    <w:p w:rsidR="003B3833" w:rsidRDefault="003B3833" w:rsidP="00617C4C">
      <w:pPr>
        <w:ind w:firstLine="851"/>
        <w:jc w:val="both"/>
        <w:rPr>
          <w:rFonts w:ascii="Times New Roman" w:hAnsi="Times New Roman" w:cs="Times New Roman"/>
          <w:sz w:val="28"/>
        </w:rPr>
      </w:pPr>
      <w:r w:rsidRPr="003B3833">
        <w:rPr>
          <w:rFonts w:ascii="Times New Roman" w:hAnsi="Times New Roman" w:cs="Times New Roman"/>
          <w:sz w:val="28"/>
        </w:rPr>
        <w:t xml:space="preserve">– </w:t>
      </w:r>
      <w:r w:rsidRPr="003B3833">
        <w:rPr>
          <w:rFonts w:ascii="Times New Roman" w:hAnsi="Times New Roman" w:cs="Times New Roman"/>
          <w:i/>
          <w:sz w:val="28"/>
        </w:rPr>
        <w:t>изменение и зависимости</w:t>
      </w:r>
      <w:r w:rsidRPr="003B3833">
        <w:rPr>
          <w:rFonts w:ascii="Times New Roman" w:hAnsi="Times New Roman" w:cs="Times New Roman"/>
          <w:sz w:val="28"/>
        </w:rPr>
        <w:t xml:space="preserve"> – задания, связанные с математическим описанием зависимости между переменными в различных процессах, т.е. с алгебраическим материалом;</w:t>
      </w:r>
    </w:p>
    <w:p w:rsidR="003B3833" w:rsidRDefault="003B3833" w:rsidP="00617C4C">
      <w:pPr>
        <w:ind w:firstLine="851"/>
        <w:jc w:val="both"/>
        <w:rPr>
          <w:rFonts w:ascii="Times New Roman" w:hAnsi="Times New Roman" w:cs="Times New Roman"/>
          <w:sz w:val="28"/>
        </w:rPr>
      </w:pPr>
      <w:r w:rsidRPr="003B3833">
        <w:rPr>
          <w:rFonts w:ascii="Times New Roman" w:hAnsi="Times New Roman" w:cs="Times New Roman"/>
          <w:sz w:val="28"/>
        </w:rPr>
        <w:t xml:space="preserve"> – </w:t>
      </w:r>
      <w:r w:rsidRPr="003B3833">
        <w:rPr>
          <w:rFonts w:ascii="Times New Roman" w:hAnsi="Times New Roman" w:cs="Times New Roman"/>
          <w:i/>
          <w:sz w:val="28"/>
        </w:rPr>
        <w:t>пространство и форма</w:t>
      </w:r>
      <w:r w:rsidRPr="003B3833">
        <w:rPr>
          <w:rFonts w:ascii="Times New Roman" w:hAnsi="Times New Roman" w:cs="Times New Roman"/>
          <w:sz w:val="28"/>
        </w:rPr>
        <w:t xml:space="preserve"> – задания, относящиеся к пространственным и плоским геометрическим формам и отношениям, т.е. к геометрическому материалу;</w:t>
      </w:r>
    </w:p>
    <w:p w:rsidR="003B3833" w:rsidRDefault="003B3833" w:rsidP="00617C4C">
      <w:pPr>
        <w:ind w:firstLine="851"/>
        <w:jc w:val="both"/>
        <w:rPr>
          <w:rFonts w:ascii="Times New Roman" w:hAnsi="Times New Roman" w:cs="Times New Roman"/>
          <w:sz w:val="28"/>
        </w:rPr>
      </w:pPr>
      <w:r w:rsidRPr="003B3833">
        <w:rPr>
          <w:rFonts w:ascii="Times New Roman" w:hAnsi="Times New Roman" w:cs="Times New Roman"/>
          <w:sz w:val="28"/>
        </w:rPr>
        <w:t xml:space="preserve">– </w:t>
      </w:r>
      <w:r w:rsidRPr="003B3833">
        <w:rPr>
          <w:rFonts w:ascii="Times New Roman" w:hAnsi="Times New Roman" w:cs="Times New Roman"/>
          <w:i/>
          <w:sz w:val="28"/>
        </w:rPr>
        <w:t>количество</w:t>
      </w:r>
      <w:r w:rsidRPr="003B3833">
        <w:rPr>
          <w:rFonts w:ascii="Times New Roman" w:hAnsi="Times New Roman" w:cs="Times New Roman"/>
          <w:sz w:val="28"/>
        </w:rPr>
        <w:t xml:space="preserve"> – задания, связанные с числами и отношениями между ними, в программах по математике этот материал чаще всего относится к курсу арифметики; </w:t>
      </w:r>
    </w:p>
    <w:p w:rsidR="003B3833" w:rsidRDefault="003B3833" w:rsidP="00617C4C">
      <w:pPr>
        <w:ind w:firstLine="851"/>
        <w:jc w:val="both"/>
        <w:rPr>
          <w:rFonts w:ascii="Times New Roman" w:hAnsi="Times New Roman" w:cs="Times New Roman"/>
          <w:sz w:val="28"/>
        </w:rPr>
      </w:pPr>
      <w:r w:rsidRPr="003B3833">
        <w:rPr>
          <w:rFonts w:ascii="Times New Roman" w:hAnsi="Times New Roman" w:cs="Times New Roman"/>
          <w:sz w:val="28"/>
        </w:rPr>
        <w:t xml:space="preserve">– </w:t>
      </w:r>
      <w:r w:rsidRPr="003B3833">
        <w:rPr>
          <w:rFonts w:ascii="Times New Roman" w:hAnsi="Times New Roman" w:cs="Times New Roman"/>
          <w:i/>
          <w:sz w:val="28"/>
        </w:rPr>
        <w:t>неопределённость и данные</w:t>
      </w:r>
      <w:r w:rsidRPr="003B3833">
        <w:rPr>
          <w:rFonts w:ascii="Times New Roman" w:hAnsi="Times New Roman" w:cs="Times New Roman"/>
          <w:sz w:val="28"/>
        </w:rPr>
        <w:t xml:space="preserve"> – задания охватывают вероятностные и статистические явления и зависимости, которые являются предметом изучения разделов статистики и вероятности. </w:t>
      </w:r>
    </w:p>
    <w:p w:rsidR="00BB235D" w:rsidRDefault="003B3833" w:rsidP="00617C4C">
      <w:pPr>
        <w:ind w:firstLine="851"/>
        <w:jc w:val="both"/>
        <w:rPr>
          <w:rFonts w:ascii="Times New Roman" w:hAnsi="Times New Roman" w:cs="Times New Roman"/>
          <w:sz w:val="28"/>
        </w:rPr>
      </w:pPr>
      <w:r w:rsidRPr="003B3833">
        <w:rPr>
          <w:rFonts w:ascii="Times New Roman" w:hAnsi="Times New Roman" w:cs="Times New Roman"/>
          <w:sz w:val="28"/>
        </w:rPr>
        <w:t>По сравнению с более традиционным тематическим подходом к представлению содержания выстраивание его вокруг четырёх обобщающих идей позволяет более широко охарактеризовать результаты, показанные учащимися, с позиций овладения идеями, тесно связанными с сущностью реальных явлений окружающего мира. Уровень овладения этими идеями позволяет предметно оценивать возможности учащихся в использовании полученных знаний в повседневной жизни.</w:t>
      </w:r>
    </w:p>
    <w:p w:rsidR="003B3833" w:rsidRDefault="003B3833" w:rsidP="00617C4C">
      <w:pPr>
        <w:ind w:firstLine="851"/>
        <w:jc w:val="both"/>
        <w:rPr>
          <w:rFonts w:ascii="Times New Roman" w:hAnsi="Times New Roman" w:cs="Times New Roman"/>
          <w:sz w:val="28"/>
        </w:rPr>
      </w:pPr>
      <w:r w:rsidRPr="003B3833">
        <w:rPr>
          <w:rFonts w:ascii="Times New Roman" w:hAnsi="Times New Roman" w:cs="Times New Roman"/>
          <w:sz w:val="28"/>
        </w:rPr>
        <w:t xml:space="preserve">Для описания </w:t>
      </w:r>
      <w:r w:rsidRPr="003B3833">
        <w:rPr>
          <w:rFonts w:ascii="Times New Roman" w:hAnsi="Times New Roman" w:cs="Times New Roman"/>
          <w:b/>
          <w:sz w:val="28"/>
        </w:rPr>
        <w:t>мыслительной деятельности</w:t>
      </w:r>
      <w:r w:rsidRPr="003B3833">
        <w:rPr>
          <w:rFonts w:ascii="Times New Roman" w:hAnsi="Times New Roman" w:cs="Times New Roman"/>
          <w:sz w:val="28"/>
        </w:rPr>
        <w:t xml:space="preserve"> при разрешении предложенных проблем используются следующие глаголы: </w:t>
      </w:r>
    </w:p>
    <w:p w:rsidR="003B3833" w:rsidRDefault="003B3833" w:rsidP="00617C4C">
      <w:pPr>
        <w:ind w:firstLine="851"/>
        <w:jc w:val="both"/>
        <w:rPr>
          <w:rFonts w:ascii="Times New Roman" w:hAnsi="Times New Roman" w:cs="Times New Roman"/>
          <w:sz w:val="28"/>
        </w:rPr>
      </w:pPr>
      <w:r w:rsidRPr="003B3833">
        <w:rPr>
          <w:rFonts w:ascii="Times New Roman" w:hAnsi="Times New Roman" w:cs="Times New Roman"/>
          <w:sz w:val="28"/>
        </w:rPr>
        <w:lastRenderedPageBreak/>
        <w:t xml:space="preserve">– формулировать ситуацию на языке математики; </w:t>
      </w:r>
    </w:p>
    <w:p w:rsidR="003B3833" w:rsidRDefault="003B3833" w:rsidP="00617C4C">
      <w:pPr>
        <w:ind w:firstLine="851"/>
        <w:jc w:val="both"/>
        <w:rPr>
          <w:rFonts w:ascii="Times New Roman" w:hAnsi="Times New Roman" w:cs="Times New Roman"/>
          <w:sz w:val="28"/>
        </w:rPr>
      </w:pPr>
      <w:r w:rsidRPr="003B3833">
        <w:rPr>
          <w:rFonts w:ascii="Times New Roman" w:hAnsi="Times New Roman" w:cs="Times New Roman"/>
          <w:sz w:val="28"/>
        </w:rPr>
        <w:t xml:space="preserve">– применять математические понятия, факты, процедуры; </w:t>
      </w:r>
    </w:p>
    <w:p w:rsidR="003B3833" w:rsidRPr="003B3833" w:rsidRDefault="003B3833" w:rsidP="00617C4C">
      <w:pPr>
        <w:ind w:firstLine="851"/>
        <w:jc w:val="both"/>
        <w:rPr>
          <w:rFonts w:ascii="Times New Roman" w:eastAsia="Times New Roman" w:hAnsi="Times New Roman" w:cs="Times New Roman"/>
          <w:color w:val="000000"/>
          <w:sz w:val="44"/>
          <w:szCs w:val="28"/>
          <w:lang w:eastAsia="ru-RU"/>
        </w:rPr>
      </w:pPr>
      <w:r w:rsidRPr="003B3833">
        <w:rPr>
          <w:rFonts w:ascii="Times New Roman" w:hAnsi="Times New Roman" w:cs="Times New Roman"/>
          <w:sz w:val="28"/>
        </w:rPr>
        <w:t>– интерпретировать, использовать и оценивать математические результаты</w:t>
      </w:r>
    </w:p>
    <w:p w:rsidR="00404345" w:rsidRDefault="00404345" w:rsidP="00617C4C">
      <w:pPr>
        <w:ind w:firstLine="851"/>
        <w:jc w:val="both"/>
        <w:rPr>
          <w:rFonts w:ascii="Times New Roman" w:hAnsi="Times New Roman" w:cs="Times New Roman"/>
          <w:b/>
          <w:i/>
          <w:sz w:val="24"/>
        </w:rPr>
      </w:pPr>
    </w:p>
    <w:p w:rsidR="0095314C" w:rsidRDefault="0095314C" w:rsidP="0095314C">
      <w:pPr>
        <w:rPr>
          <w:rFonts w:ascii="Times New Roman" w:hAnsi="Times New Roman" w:cs="Times New Roman"/>
          <w:sz w:val="24"/>
        </w:rPr>
      </w:pPr>
    </w:p>
    <w:p w:rsidR="0095314C" w:rsidRDefault="0095314C" w:rsidP="0095314C">
      <w:pPr>
        <w:ind w:firstLine="851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4"/>
        </w:rPr>
        <w:tab/>
      </w:r>
      <w:r w:rsidR="00256532">
        <w:rPr>
          <w:rFonts w:ascii="Times New Roman" w:hAnsi="Times New Roman" w:cs="Times New Roman"/>
          <w:b/>
          <w:sz w:val="28"/>
          <w:lang w:val="en-US"/>
        </w:rPr>
        <w:t>PISA</w:t>
      </w:r>
      <w:r w:rsidR="00256532">
        <w:rPr>
          <w:rFonts w:ascii="Times New Roman" w:hAnsi="Times New Roman" w:cs="Times New Roman"/>
          <w:b/>
          <w:sz w:val="28"/>
        </w:rPr>
        <w:t xml:space="preserve"> -</w:t>
      </w:r>
      <w:r>
        <w:rPr>
          <w:rFonts w:ascii="Times New Roman" w:hAnsi="Times New Roman" w:cs="Times New Roman"/>
          <w:b/>
          <w:sz w:val="28"/>
        </w:rPr>
        <w:t xml:space="preserve">2018 г </w:t>
      </w:r>
    </w:p>
    <w:p w:rsidR="0095314C" w:rsidRDefault="00256532" w:rsidP="0095314C">
      <w:pPr>
        <w:ind w:firstLine="851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Ро</w:t>
      </w:r>
      <w:r w:rsidR="0095314C">
        <w:rPr>
          <w:rFonts w:ascii="Times New Roman" w:hAnsi="Times New Roman" w:cs="Times New Roman"/>
          <w:b/>
          <w:sz w:val="28"/>
        </w:rPr>
        <w:t>ссия – 30 место</w:t>
      </w:r>
      <w:r>
        <w:rPr>
          <w:rFonts w:ascii="Times New Roman" w:hAnsi="Times New Roman" w:cs="Times New Roman"/>
          <w:b/>
          <w:sz w:val="28"/>
        </w:rPr>
        <w:t xml:space="preserve"> (из 79 стран)</w:t>
      </w:r>
    </w:p>
    <w:p w:rsidR="0095314C" w:rsidRDefault="00256532" w:rsidP="0095314C">
      <w:pPr>
        <w:ind w:firstLine="851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Ср балл – 488, 3 уровень     (Китай – 6 уровень, ср. балл - 708)</w:t>
      </w:r>
    </w:p>
    <w:p w:rsidR="00BB235D" w:rsidRPr="0095314C" w:rsidRDefault="0095314C" w:rsidP="0095314C">
      <w:pPr>
        <w:ind w:firstLine="851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8"/>
        </w:rPr>
        <w:t>Есть к чему стремиться</w:t>
      </w:r>
      <w:r w:rsidR="00256532">
        <w:rPr>
          <w:rFonts w:ascii="Times New Roman" w:hAnsi="Times New Roman" w:cs="Times New Roman"/>
          <w:b/>
          <w:sz w:val="28"/>
        </w:rPr>
        <w:t>!</w:t>
      </w:r>
    </w:p>
    <w:sectPr w:rsidR="00BB235D" w:rsidRPr="0095314C" w:rsidSect="002F060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710519D"/>
    <w:multiLevelType w:val="multilevel"/>
    <w:tmpl w:val="6BA4E0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67F45AA6"/>
    <w:multiLevelType w:val="multilevel"/>
    <w:tmpl w:val="CD5AA0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6A4F31E3"/>
    <w:multiLevelType w:val="multilevel"/>
    <w:tmpl w:val="08027F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6E7B3960"/>
    <w:multiLevelType w:val="hybridMultilevel"/>
    <w:tmpl w:val="242AA93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7DED36FE"/>
    <w:multiLevelType w:val="multilevel"/>
    <w:tmpl w:val="F438B4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FE839AB"/>
    <w:multiLevelType w:val="hybridMultilevel"/>
    <w:tmpl w:val="13F88A76"/>
    <w:lvl w:ilvl="0" w:tplc="041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0"/>
  </w:num>
  <w:num w:numId="5">
    <w:abstractNumId w:val="3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compat/>
  <w:rsids>
    <w:rsidRoot w:val="00EE1D2D"/>
    <w:rsid w:val="00110921"/>
    <w:rsid w:val="002060EC"/>
    <w:rsid w:val="00256532"/>
    <w:rsid w:val="002F060A"/>
    <w:rsid w:val="003B3833"/>
    <w:rsid w:val="003B5C9B"/>
    <w:rsid w:val="004030A6"/>
    <w:rsid w:val="00404345"/>
    <w:rsid w:val="00446723"/>
    <w:rsid w:val="00473DE7"/>
    <w:rsid w:val="005465A8"/>
    <w:rsid w:val="005E09D4"/>
    <w:rsid w:val="00617C4C"/>
    <w:rsid w:val="00667977"/>
    <w:rsid w:val="006F3F74"/>
    <w:rsid w:val="007571AE"/>
    <w:rsid w:val="007F100B"/>
    <w:rsid w:val="00834FAD"/>
    <w:rsid w:val="00851C1F"/>
    <w:rsid w:val="008F4999"/>
    <w:rsid w:val="009366B0"/>
    <w:rsid w:val="0095314C"/>
    <w:rsid w:val="00990AA9"/>
    <w:rsid w:val="00B32852"/>
    <w:rsid w:val="00BB235D"/>
    <w:rsid w:val="00C971C9"/>
    <w:rsid w:val="00D272B2"/>
    <w:rsid w:val="00D36A5C"/>
    <w:rsid w:val="00D82396"/>
    <w:rsid w:val="00E170F5"/>
    <w:rsid w:val="00E80936"/>
    <w:rsid w:val="00EE1D2D"/>
    <w:rsid w:val="00F52925"/>
    <w:rsid w:val="00F677C7"/>
    <w:rsid w:val="00FF67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Прямая со стрелкой 4"/>
        <o:r id="V:Rule2" type="connector" idref="#Прямая со стрелкой 3"/>
        <o:r id="V:Rule3" type="connector" idref="#Прямая со стрелкой 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0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2">
    <w:name w:val="c2"/>
    <w:basedOn w:val="a"/>
    <w:rsid w:val="006F3F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6F3F74"/>
  </w:style>
  <w:style w:type="character" w:customStyle="1" w:styleId="c7">
    <w:name w:val="c7"/>
    <w:basedOn w:val="a0"/>
    <w:rsid w:val="006F3F74"/>
  </w:style>
  <w:style w:type="character" w:customStyle="1" w:styleId="c3">
    <w:name w:val="c3"/>
    <w:basedOn w:val="a0"/>
    <w:rsid w:val="006F3F74"/>
  </w:style>
  <w:style w:type="character" w:customStyle="1" w:styleId="c8">
    <w:name w:val="c8"/>
    <w:basedOn w:val="a0"/>
    <w:rsid w:val="006F3F74"/>
  </w:style>
  <w:style w:type="character" w:customStyle="1" w:styleId="c10">
    <w:name w:val="c10"/>
    <w:basedOn w:val="a0"/>
    <w:rsid w:val="006F3F74"/>
  </w:style>
  <w:style w:type="character" w:customStyle="1" w:styleId="c6">
    <w:name w:val="c6"/>
    <w:basedOn w:val="a0"/>
    <w:rsid w:val="006F3F74"/>
  </w:style>
  <w:style w:type="paragraph" w:styleId="a3">
    <w:name w:val="Normal (Web)"/>
    <w:basedOn w:val="a"/>
    <w:uiPriority w:val="99"/>
    <w:unhideWhenUsed/>
    <w:rsid w:val="003B38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3B3833"/>
    <w:rPr>
      <w:b/>
      <w:bCs/>
    </w:rPr>
  </w:style>
  <w:style w:type="character" w:styleId="a5">
    <w:name w:val="Emphasis"/>
    <w:basedOn w:val="a0"/>
    <w:uiPriority w:val="20"/>
    <w:qFormat/>
    <w:rsid w:val="003B3833"/>
    <w:rPr>
      <w:i/>
      <w:iCs/>
    </w:rPr>
  </w:style>
  <w:style w:type="paragraph" w:styleId="a6">
    <w:name w:val="List Paragraph"/>
    <w:basedOn w:val="a"/>
    <w:uiPriority w:val="34"/>
    <w:qFormat/>
    <w:rsid w:val="005E09D4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8F49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F4999"/>
    <w:rPr>
      <w:rFonts w:ascii="Tahoma" w:hAnsi="Tahoma" w:cs="Tahoma"/>
      <w:sz w:val="16"/>
      <w:szCs w:val="16"/>
    </w:rPr>
  </w:style>
  <w:style w:type="character" w:customStyle="1" w:styleId="alfa">
    <w:name w:val="alfa"/>
    <w:basedOn w:val="a0"/>
    <w:rsid w:val="00446723"/>
  </w:style>
  <w:style w:type="table" w:styleId="a9">
    <w:name w:val="Table Grid"/>
    <w:basedOn w:val="a1"/>
    <w:uiPriority w:val="39"/>
    <w:rsid w:val="0044672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2">
    <w:name w:val="c2"/>
    <w:basedOn w:val="a"/>
    <w:rsid w:val="006F3F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6F3F74"/>
  </w:style>
  <w:style w:type="character" w:customStyle="1" w:styleId="c7">
    <w:name w:val="c7"/>
    <w:basedOn w:val="a0"/>
    <w:rsid w:val="006F3F74"/>
  </w:style>
  <w:style w:type="character" w:customStyle="1" w:styleId="c3">
    <w:name w:val="c3"/>
    <w:basedOn w:val="a0"/>
    <w:rsid w:val="006F3F74"/>
  </w:style>
  <w:style w:type="character" w:customStyle="1" w:styleId="c8">
    <w:name w:val="c8"/>
    <w:basedOn w:val="a0"/>
    <w:rsid w:val="006F3F74"/>
  </w:style>
  <w:style w:type="character" w:customStyle="1" w:styleId="c10">
    <w:name w:val="c10"/>
    <w:basedOn w:val="a0"/>
    <w:rsid w:val="006F3F74"/>
  </w:style>
  <w:style w:type="character" w:customStyle="1" w:styleId="c6">
    <w:name w:val="c6"/>
    <w:basedOn w:val="a0"/>
    <w:rsid w:val="006F3F74"/>
  </w:style>
  <w:style w:type="paragraph" w:styleId="a3">
    <w:name w:val="Normal (Web)"/>
    <w:basedOn w:val="a"/>
    <w:uiPriority w:val="99"/>
    <w:unhideWhenUsed/>
    <w:rsid w:val="003B38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3B3833"/>
    <w:rPr>
      <w:b/>
      <w:bCs/>
    </w:rPr>
  </w:style>
  <w:style w:type="character" w:styleId="a5">
    <w:name w:val="Emphasis"/>
    <w:basedOn w:val="a0"/>
    <w:uiPriority w:val="20"/>
    <w:qFormat/>
    <w:rsid w:val="003B3833"/>
    <w:rPr>
      <w:i/>
      <w:iCs/>
    </w:rPr>
  </w:style>
  <w:style w:type="paragraph" w:styleId="a6">
    <w:name w:val="List Paragraph"/>
    <w:basedOn w:val="a"/>
    <w:uiPriority w:val="34"/>
    <w:qFormat/>
    <w:rsid w:val="005E09D4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8F49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F4999"/>
    <w:rPr>
      <w:rFonts w:ascii="Tahoma" w:hAnsi="Tahoma" w:cs="Tahoma"/>
      <w:sz w:val="16"/>
      <w:szCs w:val="16"/>
    </w:rPr>
  </w:style>
  <w:style w:type="character" w:customStyle="1" w:styleId="alfa">
    <w:name w:val="alfa"/>
    <w:basedOn w:val="a0"/>
    <w:rsid w:val="00446723"/>
  </w:style>
  <w:style w:type="table" w:styleId="a9">
    <w:name w:val="Table Grid"/>
    <w:basedOn w:val="a1"/>
    <w:uiPriority w:val="39"/>
    <w:rsid w:val="0044672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414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87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5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8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0E5CBD-7D53-4641-88F9-F54B6FE6CF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2287</Words>
  <Characters>13036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office 2007 rus ent:</Company>
  <LinksUpToDate>false</LinksUpToDate>
  <CharactersWithSpaces>15293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bsh1-4</dc:creator>
  <cp:lastModifiedBy>Zam</cp:lastModifiedBy>
  <cp:revision>2</cp:revision>
  <cp:lastPrinted>2022-01-31T09:54:00Z</cp:lastPrinted>
  <dcterms:created xsi:type="dcterms:W3CDTF">2022-01-31T12:25:00Z</dcterms:created>
  <dcterms:modified xsi:type="dcterms:W3CDTF">2022-01-31T12:25:00Z</dcterms:modified>
</cp:coreProperties>
</file>